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A270E7" w:rsidRDefault="009F4B63" w:rsidP="003C2B65">
      <w:pPr>
        <w:jc w:val="right"/>
        <w:rPr>
          <w:rStyle w:val="Hipercze"/>
          <w:rFonts w:ascii="Arial Narrow" w:hAnsi="Arial Narrow" w:cs="Arial"/>
        </w:rPr>
      </w:pPr>
      <w:r w:rsidRPr="00A270E7">
        <w:rPr>
          <w:rFonts w:ascii="Arial Narrow" w:hAnsi="Arial Narrow" w:cs="Arial"/>
        </w:rPr>
        <w:t>Warszawa, dnia 18</w:t>
      </w:r>
      <w:r w:rsidR="003C2B65" w:rsidRPr="00A270E7">
        <w:rPr>
          <w:rFonts w:ascii="Arial Narrow" w:hAnsi="Arial Narrow" w:cs="Arial"/>
        </w:rPr>
        <w:t>.06.2015 r.</w:t>
      </w:r>
      <w:r w:rsidR="00114B6B" w:rsidRPr="00A270E7">
        <w:rPr>
          <w:rFonts w:ascii="Arial Narrow" w:hAnsi="Arial Narrow" w:cs="Arial"/>
        </w:rPr>
        <w:fldChar w:fldCharType="begin"/>
      </w:r>
      <w:r w:rsidR="003C2B65" w:rsidRPr="00A270E7">
        <w:rPr>
          <w:rFonts w:ascii="Arial Narrow" w:hAnsi="Arial Narrow" w:cs="Arial"/>
        </w:rPr>
        <w:instrText xml:space="preserve"> HYPERLINK "http://www.wmodn.olsztyn.pl/admin/files/1401289716:zapytanie_ofertowe.pdf" \l "page=1" \o "Strona 1" </w:instrText>
      </w:r>
      <w:r w:rsidR="00114B6B" w:rsidRPr="00A270E7">
        <w:rPr>
          <w:rFonts w:ascii="Arial Narrow" w:hAnsi="Arial Narrow" w:cs="Arial"/>
        </w:rPr>
        <w:fldChar w:fldCharType="separate"/>
      </w:r>
    </w:p>
    <w:p w:rsidR="003C2B65" w:rsidRPr="00A270E7" w:rsidRDefault="00114B6B" w:rsidP="009F4B63">
      <w:pPr>
        <w:jc w:val="center"/>
        <w:rPr>
          <w:rFonts w:ascii="Arial Narrow" w:hAnsi="Arial Narrow" w:cs="Arial"/>
        </w:rPr>
      </w:pPr>
      <w:r w:rsidRPr="00A270E7">
        <w:rPr>
          <w:rFonts w:ascii="Arial Narrow" w:hAnsi="Arial Narrow" w:cs="Arial"/>
        </w:rPr>
        <w:fldChar w:fldCharType="end"/>
      </w:r>
      <w:bookmarkStart w:id="0" w:name="1"/>
      <w:bookmarkEnd w:id="0"/>
      <w:r w:rsidR="003C2B65" w:rsidRPr="00A270E7">
        <w:rPr>
          <w:rFonts w:ascii="Arial Narrow" w:hAnsi="Arial Narrow" w:cs="Arial"/>
          <w:b/>
        </w:rPr>
        <w:t>ZAPYTANIE OFERTOWE</w:t>
      </w:r>
    </w:p>
    <w:p w:rsidR="00AF540C" w:rsidRPr="00A270E7" w:rsidRDefault="003C2B65" w:rsidP="003F17E8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A270E7">
        <w:rPr>
          <w:rFonts w:ascii="Arial Narrow" w:hAnsi="Arial Narrow" w:cs="Arial"/>
          <w:b/>
          <w:u w:val="single"/>
        </w:rPr>
        <w:t xml:space="preserve">na zakup i dostawę </w:t>
      </w:r>
      <w:r w:rsidR="00DB0BC7" w:rsidRPr="00A270E7">
        <w:rPr>
          <w:rFonts w:ascii="Arial Narrow" w:hAnsi="Arial Narrow" w:cs="Arial"/>
          <w:b/>
          <w:u w:val="single"/>
        </w:rPr>
        <w:t xml:space="preserve">materiałów </w:t>
      </w:r>
      <w:r w:rsidRPr="00A270E7">
        <w:rPr>
          <w:rFonts w:ascii="Arial Narrow" w:hAnsi="Arial Narrow" w:cs="Arial"/>
          <w:b/>
          <w:u w:val="single"/>
        </w:rPr>
        <w:t xml:space="preserve">promocyjnych </w:t>
      </w:r>
    </w:p>
    <w:p w:rsidR="003C2B65" w:rsidRPr="00A270E7" w:rsidRDefault="003C2B65" w:rsidP="003F17E8">
      <w:pPr>
        <w:spacing w:line="360" w:lineRule="auto"/>
        <w:jc w:val="center"/>
        <w:rPr>
          <w:rFonts w:ascii="Arial Narrow" w:hAnsi="Arial Narrow" w:cs="Arial"/>
        </w:rPr>
      </w:pPr>
      <w:r w:rsidRPr="00A270E7">
        <w:rPr>
          <w:rFonts w:ascii="Arial Narrow" w:hAnsi="Arial Narrow" w:cs="Arial"/>
        </w:rPr>
        <w:t>dla Centrum Obsługi Projektów Europejskich Ministerstw</w:t>
      </w:r>
      <w:r w:rsidR="00843AB9" w:rsidRPr="00A270E7">
        <w:rPr>
          <w:rFonts w:ascii="Arial Narrow" w:hAnsi="Arial Narrow" w:cs="Arial"/>
        </w:rPr>
        <w:t>a</w:t>
      </w:r>
      <w:r w:rsidRPr="00A270E7">
        <w:rPr>
          <w:rFonts w:ascii="Arial Narrow" w:hAnsi="Arial Narrow" w:cs="Arial"/>
        </w:rPr>
        <w:t xml:space="preserve"> Spraw Wewnętrznych </w:t>
      </w:r>
    </w:p>
    <w:p w:rsidR="003C2B65" w:rsidRPr="00A270E7" w:rsidRDefault="003C2B65" w:rsidP="003F17E8">
      <w:pPr>
        <w:jc w:val="both"/>
        <w:rPr>
          <w:rFonts w:ascii="Arial Narrow" w:hAnsi="Arial Narrow" w:cs="Arial"/>
        </w:rPr>
      </w:pPr>
      <w:r w:rsidRPr="00A270E7">
        <w:rPr>
          <w:rFonts w:ascii="Arial Narrow" w:hAnsi="Arial Narrow"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A270E7" w:rsidRDefault="003C2B65" w:rsidP="003C2B65">
      <w:pPr>
        <w:rPr>
          <w:rFonts w:ascii="Arial Narrow" w:hAnsi="Arial Narrow" w:cs="Arial"/>
          <w:b/>
          <w:u w:val="single"/>
        </w:rPr>
      </w:pPr>
      <w:r w:rsidRPr="00A270E7">
        <w:rPr>
          <w:rFonts w:ascii="Arial Narrow" w:hAnsi="Arial Narrow" w:cs="Arial"/>
          <w:b/>
          <w:u w:val="single"/>
        </w:rPr>
        <w:t xml:space="preserve">I. </w:t>
      </w:r>
      <w:r w:rsidR="00A270E7" w:rsidRPr="00A270E7">
        <w:rPr>
          <w:rFonts w:ascii="Arial Narrow" w:hAnsi="Arial Narrow" w:cs="Arial"/>
          <w:b/>
          <w:u w:val="single"/>
        </w:rPr>
        <w:t>Nazwa Zamawiającego</w:t>
      </w:r>
    </w:p>
    <w:p w:rsidR="003C2B65" w:rsidRPr="00A270E7" w:rsidRDefault="003C2B65" w:rsidP="003F17E8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A270E7">
        <w:rPr>
          <w:rFonts w:ascii="Arial Narrow" w:eastAsia="Times New Roman" w:hAnsi="Arial Narrow" w:cs="Arial"/>
          <w:bCs/>
        </w:rPr>
        <w:t>Centrum Obsługi Projektów Europejskich Ministerstw</w:t>
      </w:r>
      <w:r w:rsidR="00843AB9" w:rsidRPr="00A270E7">
        <w:rPr>
          <w:rFonts w:ascii="Arial Narrow" w:eastAsia="Times New Roman" w:hAnsi="Arial Narrow" w:cs="Arial"/>
          <w:bCs/>
        </w:rPr>
        <w:t>a</w:t>
      </w:r>
      <w:r w:rsidRPr="00A270E7">
        <w:rPr>
          <w:rFonts w:ascii="Arial Narrow" w:eastAsia="Times New Roman" w:hAnsi="Arial Narrow" w:cs="Arial"/>
          <w:bCs/>
        </w:rPr>
        <w:t xml:space="preserve"> Spraw Wewnętrznych</w:t>
      </w:r>
    </w:p>
    <w:p w:rsidR="00A270E7" w:rsidRPr="00A270E7" w:rsidRDefault="003C2B65" w:rsidP="00A270E7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A270E7">
        <w:rPr>
          <w:rFonts w:ascii="Arial Narrow" w:eastAsia="Times New Roman" w:hAnsi="Arial Narrow" w:cs="Arial"/>
          <w:bCs/>
        </w:rPr>
        <w:t>ul. Rakowiecka 2A, 02-517 Warszawa</w:t>
      </w:r>
      <w:r w:rsidR="009F4B63" w:rsidRPr="00A270E7">
        <w:rPr>
          <w:rFonts w:ascii="Arial Narrow" w:eastAsia="Times New Roman" w:hAnsi="Arial Narrow" w:cs="Arial"/>
          <w:bCs/>
        </w:rPr>
        <w:t xml:space="preserve">; </w:t>
      </w:r>
      <w:r w:rsidRPr="00A270E7">
        <w:rPr>
          <w:rFonts w:ascii="Arial Narrow" w:eastAsia="Times New Roman" w:hAnsi="Arial Narrow" w:cs="Arial"/>
          <w:bCs/>
        </w:rPr>
        <w:t>Tel. 22 542 84 14, fax 22 542 84 44</w:t>
      </w:r>
    </w:p>
    <w:p w:rsidR="00A270E7" w:rsidRPr="00A270E7" w:rsidRDefault="00A270E7" w:rsidP="00A270E7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3C2B65" w:rsidRPr="00A270E7" w:rsidRDefault="003C2B65" w:rsidP="00A270E7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A270E7">
        <w:rPr>
          <w:rFonts w:ascii="Arial Narrow" w:eastAsia="Times New Roman" w:hAnsi="Arial Narrow" w:cs="Arial"/>
          <w:b/>
          <w:bCs/>
          <w:u w:val="single"/>
        </w:rPr>
        <w:t>I</w:t>
      </w:r>
      <w:r w:rsidR="003F17E8" w:rsidRPr="00A270E7">
        <w:rPr>
          <w:rFonts w:ascii="Arial Narrow" w:eastAsia="Times New Roman" w:hAnsi="Arial Narrow" w:cs="Arial"/>
          <w:b/>
          <w:bCs/>
          <w:u w:val="single"/>
        </w:rPr>
        <w:t>I</w:t>
      </w:r>
      <w:r w:rsidRPr="00A270E7">
        <w:rPr>
          <w:rFonts w:ascii="Arial Narrow" w:eastAsia="Times New Roman" w:hAnsi="Arial Narrow" w:cs="Arial"/>
          <w:b/>
          <w:bCs/>
          <w:u w:val="single"/>
        </w:rPr>
        <w:t>. Przedmiot zamówienia</w:t>
      </w:r>
      <w:r w:rsidRPr="00A270E7">
        <w:rPr>
          <w:rFonts w:ascii="Arial Narrow" w:eastAsia="Times New Roman" w:hAnsi="Arial Narrow" w:cs="Arial"/>
          <w:b/>
          <w:bCs/>
        </w:rPr>
        <w:t>:</w:t>
      </w:r>
    </w:p>
    <w:p w:rsidR="003C2B65" w:rsidRPr="00A270E7" w:rsidRDefault="003C2B65" w:rsidP="003F17E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Przedmiotem zamówienia jest </w:t>
      </w:r>
      <w:r w:rsidRPr="00A270E7">
        <w:rPr>
          <w:rFonts w:ascii="Arial Narrow" w:eastAsia="Times New Roman" w:hAnsi="Arial Narrow" w:cs="Arial"/>
          <w:b/>
        </w:rPr>
        <w:t>zakup i dostawa materiałów promocyjnych</w:t>
      </w:r>
      <w:r w:rsidRPr="00A270E7">
        <w:rPr>
          <w:rFonts w:ascii="Arial Narrow" w:eastAsia="Times New Roman" w:hAnsi="Arial Narrow" w:cs="Arial"/>
        </w:rPr>
        <w:t>: pamięć USB 16 GB, pamięć USB 64 GB, teczk</w:t>
      </w:r>
      <w:r w:rsidR="00B14EFE" w:rsidRPr="00A270E7">
        <w:rPr>
          <w:rFonts w:ascii="Arial Narrow" w:eastAsia="Times New Roman" w:hAnsi="Arial Narrow" w:cs="Arial"/>
        </w:rPr>
        <w:t>a</w:t>
      </w:r>
      <w:r w:rsidRPr="00A270E7">
        <w:rPr>
          <w:rFonts w:ascii="Arial Narrow" w:eastAsia="Times New Roman" w:hAnsi="Arial Narrow" w:cs="Arial"/>
        </w:rPr>
        <w:t xml:space="preserve"> na dokumenty, Power bank, parasol,</w:t>
      </w:r>
      <w:r w:rsidR="00B14EFE" w:rsidRPr="00A270E7">
        <w:rPr>
          <w:rFonts w:ascii="Arial Narrow" w:eastAsia="Times New Roman" w:hAnsi="Arial Narrow" w:cs="Arial"/>
        </w:rPr>
        <w:t xml:space="preserve"> parasol</w:t>
      </w:r>
      <w:r w:rsidR="00AB6C0C" w:rsidRPr="00A270E7">
        <w:rPr>
          <w:rFonts w:ascii="Arial Narrow" w:eastAsia="Times New Roman" w:hAnsi="Arial Narrow" w:cs="Arial"/>
        </w:rPr>
        <w:t xml:space="preserve"> składan</w:t>
      </w:r>
      <w:r w:rsidR="00B14EFE" w:rsidRPr="00A270E7">
        <w:rPr>
          <w:rFonts w:ascii="Arial Narrow" w:eastAsia="Times New Roman" w:hAnsi="Arial Narrow" w:cs="Arial"/>
        </w:rPr>
        <w:t>y</w:t>
      </w:r>
      <w:r w:rsidR="00AB6C0C" w:rsidRPr="00A270E7">
        <w:rPr>
          <w:rFonts w:ascii="Arial Narrow" w:eastAsia="Times New Roman" w:hAnsi="Arial Narrow" w:cs="Arial"/>
        </w:rPr>
        <w:t>,</w:t>
      </w:r>
      <w:r w:rsidRPr="00A270E7">
        <w:rPr>
          <w:rFonts w:ascii="Arial Narrow" w:eastAsia="Times New Roman" w:hAnsi="Arial Narrow" w:cs="Arial"/>
        </w:rPr>
        <w:t xml:space="preserve"> zestaw do otwierania, scyzoryk, </w:t>
      </w:r>
      <w:r w:rsidR="00AB6C0C" w:rsidRPr="00A270E7">
        <w:rPr>
          <w:rFonts w:ascii="Arial Narrow" w:eastAsia="Times New Roman" w:hAnsi="Arial Narrow" w:cs="Arial"/>
        </w:rPr>
        <w:t xml:space="preserve">wieszak </w:t>
      </w:r>
      <w:r w:rsidR="00AF540C" w:rsidRPr="00A270E7">
        <w:rPr>
          <w:rFonts w:ascii="Arial Narrow" w:eastAsia="Times New Roman" w:hAnsi="Arial Narrow" w:cs="Arial"/>
        </w:rPr>
        <w:t>na</w:t>
      </w:r>
      <w:r w:rsidR="00AB6C0C" w:rsidRPr="00A270E7">
        <w:rPr>
          <w:rFonts w:ascii="Arial Narrow" w:eastAsia="Times New Roman" w:hAnsi="Arial Narrow" w:cs="Arial"/>
        </w:rPr>
        <w:t xml:space="preserve"> torebk</w:t>
      </w:r>
      <w:r w:rsidR="00AF540C" w:rsidRPr="00A270E7">
        <w:rPr>
          <w:rFonts w:ascii="Arial Narrow" w:eastAsia="Times New Roman" w:hAnsi="Arial Narrow" w:cs="Arial"/>
        </w:rPr>
        <w:t>ę</w:t>
      </w:r>
      <w:r w:rsidR="00AB6C0C" w:rsidRPr="00A270E7">
        <w:rPr>
          <w:rFonts w:ascii="Arial Narrow" w:eastAsia="Times New Roman" w:hAnsi="Arial Narrow" w:cs="Arial"/>
        </w:rPr>
        <w:t xml:space="preserve"> i </w:t>
      </w:r>
      <w:r w:rsidRPr="00A270E7">
        <w:rPr>
          <w:rFonts w:ascii="Arial Narrow" w:eastAsia="Times New Roman" w:hAnsi="Arial Narrow" w:cs="Arial"/>
        </w:rPr>
        <w:t>apteczk</w:t>
      </w:r>
      <w:r w:rsidR="00B14EFE" w:rsidRPr="00A270E7">
        <w:rPr>
          <w:rFonts w:ascii="Arial Narrow" w:eastAsia="Times New Roman" w:hAnsi="Arial Narrow" w:cs="Arial"/>
        </w:rPr>
        <w:t>a</w:t>
      </w:r>
      <w:r w:rsidRPr="00A270E7">
        <w:rPr>
          <w:rFonts w:ascii="Arial Narrow" w:eastAsia="Times New Roman" w:hAnsi="Arial Narrow" w:cs="Arial"/>
        </w:rPr>
        <w:t xml:space="preserve"> pierwszej pomocy</w:t>
      </w:r>
      <w:r w:rsidR="00AB6C0C" w:rsidRPr="00A270E7">
        <w:rPr>
          <w:rFonts w:ascii="Arial Narrow" w:eastAsia="Times New Roman" w:hAnsi="Arial Narrow" w:cs="Arial"/>
        </w:rPr>
        <w:t>.</w:t>
      </w:r>
      <w:r w:rsidRPr="00A270E7">
        <w:rPr>
          <w:rFonts w:ascii="Arial Narrow" w:eastAsia="Times New Roman" w:hAnsi="Arial Narrow" w:cs="Arial"/>
        </w:rPr>
        <w:t>.</w:t>
      </w:r>
    </w:p>
    <w:p w:rsidR="003C2B65" w:rsidRPr="00A270E7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Zakres zamówienia obejmuje :</w:t>
      </w:r>
    </w:p>
    <w:p w:rsidR="00A270E7" w:rsidRPr="00A270E7" w:rsidRDefault="00A270E7" w:rsidP="00A270E7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3C2B65" w:rsidRPr="00A270E7" w:rsidRDefault="003C2B65" w:rsidP="00A270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wykonanie </w:t>
      </w:r>
      <w:r w:rsidR="00DB0BC7" w:rsidRPr="00A270E7">
        <w:rPr>
          <w:rFonts w:ascii="Arial Narrow" w:eastAsia="Times New Roman" w:hAnsi="Arial Narrow" w:cs="Arial"/>
        </w:rPr>
        <w:t>materiałów</w:t>
      </w:r>
      <w:r w:rsidRPr="00A270E7">
        <w:rPr>
          <w:rFonts w:ascii="Arial Narrow" w:eastAsia="Times New Roman" w:hAnsi="Arial Narrow" w:cs="Arial"/>
        </w:rPr>
        <w:t xml:space="preserve"> promocyjnych,</w:t>
      </w:r>
    </w:p>
    <w:p w:rsidR="003C2B65" w:rsidRPr="00A270E7" w:rsidRDefault="003C2B65" w:rsidP="00A270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transport produktów do siedziby Zamawiającego,</w:t>
      </w:r>
    </w:p>
    <w:p w:rsidR="003C2B65" w:rsidRPr="00A270E7" w:rsidRDefault="003C2B65" w:rsidP="00A270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umieszczenie na </w:t>
      </w:r>
      <w:r w:rsidR="00894F61" w:rsidRPr="00A270E7">
        <w:rPr>
          <w:rFonts w:ascii="Arial Narrow" w:eastAsia="Times New Roman" w:hAnsi="Arial Narrow" w:cs="Arial"/>
        </w:rPr>
        <w:t>materiałach promocyjnych</w:t>
      </w:r>
      <w:r w:rsidRPr="00A270E7">
        <w:rPr>
          <w:rFonts w:ascii="Arial Narrow" w:eastAsia="Times New Roman" w:hAnsi="Arial Narrow" w:cs="Arial"/>
        </w:rPr>
        <w:t xml:space="preserve"> logo COPE</w:t>
      </w:r>
      <w:r w:rsidR="00843AB9" w:rsidRPr="00A270E7">
        <w:rPr>
          <w:rFonts w:ascii="Arial Narrow" w:eastAsia="Times New Roman" w:hAnsi="Arial Narrow" w:cs="Arial"/>
        </w:rPr>
        <w:t xml:space="preserve"> MSW</w:t>
      </w:r>
      <w:r w:rsidR="00C61DF8" w:rsidRPr="00A270E7">
        <w:rPr>
          <w:rFonts w:ascii="Arial Narrow" w:eastAsia="Times New Roman" w:hAnsi="Arial Narrow" w:cs="Arial"/>
        </w:rPr>
        <w:t xml:space="preserve">, logo Funduszu </w:t>
      </w:r>
      <w:r w:rsidRPr="00A270E7">
        <w:rPr>
          <w:rFonts w:ascii="Arial Narrow" w:eastAsia="Times New Roman" w:hAnsi="Arial Narrow" w:cs="Arial"/>
        </w:rPr>
        <w:t>Granic Zewnętrznych</w:t>
      </w:r>
      <w:r w:rsidR="00843AB9" w:rsidRPr="00A270E7">
        <w:rPr>
          <w:rFonts w:ascii="Arial Narrow" w:eastAsia="Times New Roman" w:hAnsi="Arial Narrow" w:cs="Arial"/>
        </w:rPr>
        <w:t xml:space="preserve"> oraz Funduszu Bezpieczeństwa Wewnętrznego</w:t>
      </w:r>
      <w:r w:rsidR="00894F61" w:rsidRPr="00A270E7">
        <w:rPr>
          <w:rFonts w:ascii="Arial Narrow" w:eastAsia="Times New Roman" w:hAnsi="Arial Narrow" w:cs="Arial"/>
        </w:rPr>
        <w:t xml:space="preserve"> – zgodnie z Zał. 1.</w:t>
      </w:r>
    </w:p>
    <w:p w:rsidR="003C2B65" w:rsidRPr="00A270E7" w:rsidRDefault="003C2B65" w:rsidP="003C2B65">
      <w:pPr>
        <w:spacing w:after="0" w:line="240" w:lineRule="auto"/>
        <w:ind w:left="420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 </w:t>
      </w:r>
    </w:p>
    <w:p w:rsidR="003C2B65" w:rsidRPr="00A270E7" w:rsidRDefault="003C2B65" w:rsidP="008E40EA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Do znakowania Wykonawca użyje metody najbardziej adekwatnej do powierzchni materiału np. grawerowanie laserowe, nadruk, tłoczenie</w:t>
      </w:r>
      <w:r w:rsidR="00843AB9" w:rsidRPr="00A270E7">
        <w:rPr>
          <w:rFonts w:ascii="Arial Narrow" w:eastAsia="Times New Roman" w:hAnsi="Arial Narrow" w:cs="Arial"/>
        </w:rPr>
        <w:t xml:space="preserve"> – w uzgodnieniu z</w:t>
      </w:r>
      <w:r w:rsidR="00B35597" w:rsidRPr="00A270E7">
        <w:rPr>
          <w:rFonts w:ascii="Arial Narrow" w:eastAsia="Times New Roman" w:hAnsi="Arial Narrow" w:cs="Arial"/>
        </w:rPr>
        <w:t xml:space="preserve"> </w:t>
      </w:r>
      <w:r w:rsidR="00843AB9" w:rsidRPr="00A270E7">
        <w:rPr>
          <w:rFonts w:ascii="Arial Narrow" w:eastAsia="Times New Roman" w:hAnsi="Arial Narrow" w:cs="Arial"/>
        </w:rPr>
        <w:t>Zamawiającym</w:t>
      </w:r>
      <w:r w:rsidRPr="00A270E7">
        <w:rPr>
          <w:rFonts w:ascii="Arial Narrow" w:eastAsia="Times New Roman" w:hAnsi="Arial Narrow" w:cs="Arial"/>
        </w:rPr>
        <w:t>.</w:t>
      </w:r>
    </w:p>
    <w:p w:rsidR="003C2B65" w:rsidRPr="00A270E7" w:rsidRDefault="003C2B65" w:rsidP="003C2B65">
      <w:pPr>
        <w:spacing w:after="0" w:line="240" w:lineRule="auto"/>
        <w:ind w:left="420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 </w:t>
      </w:r>
    </w:p>
    <w:p w:rsidR="003C2B65" w:rsidRPr="00A270E7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W celu oceny zgodności z opisem przedmiotu zamówienia</w:t>
      </w:r>
      <w:r w:rsidR="003275F8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>zaproponowanych materiałów promocyjnych przez poszczególnych Wykonawców</w:t>
      </w:r>
      <w:r w:rsidR="003275F8" w:rsidRPr="00A270E7">
        <w:rPr>
          <w:rFonts w:ascii="Arial Narrow" w:eastAsia="Times New Roman" w:hAnsi="Arial Narrow" w:cs="Arial"/>
        </w:rPr>
        <w:t xml:space="preserve"> oraz dokonania oceny ofert w kryterium „jakość produktów”</w:t>
      </w:r>
      <w:r w:rsidR="00AB6C0C" w:rsidRPr="00A270E7">
        <w:rPr>
          <w:rFonts w:ascii="Arial Narrow" w:eastAsia="Times New Roman" w:hAnsi="Arial Narrow" w:cs="Arial"/>
        </w:rPr>
        <w:t>,</w:t>
      </w:r>
      <w:r w:rsidRPr="00A270E7">
        <w:rPr>
          <w:rFonts w:ascii="Arial Narrow" w:eastAsia="Times New Roman" w:hAnsi="Arial Narrow" w:cs="Arial"/>
        </w:rPr>
        <w:t xml:space="preserve"> Zamawiający żąda dołączenia próbek </w:t>
      </w:r>
      <w:r w:rsidR="00843AB9" w:rsidRPr="00A270E7">
        <w:rPr>
          <w:rFonts w:ascii="Arial Narrow" w:eastAsia="Times New Roman" w:hAnsi="Arial Narrow" w:cs="Arial"/>
        </w:rPr>
        <w:t>(1 sztuka) materiałów wymienionych w Opisie Przedmiotu Zamówienia</w:t>
      </w:r>
      <w:r w:rsidR="00CC206C" w:rsidRPr="00A270E7">
        <w:rPr>
          <w:rFonts w:ascii="Arial Narrow" w:eastAsia="Times New Roman" w:hAnsi="Arial Narrow" w:cs="Arial"/>
        </w:rPr>
        <w:t xml:space="preserve"> (Zał. nr 1)</w:t>
      </w:r>
      <w:r w:rsidR="00843AB9" w:rsidRPr="00A270E7">
        <w:rPr>
          <w:rFonts w:ascii="Arial Narrow" w:eastAsia="Times New Roman" w:hAnsi="Arial Narrow" w:cs="Arial"/>
        </w:rPr>
        <w:t xml:space="preserve"> z numerami</w:t>
      </w:r>
      <w:r w:rsidRPr="00A270E7">
        <w:rPr>
          <w:rFonts w:ascii="Arial Narrow" w:eastAsia="Times New Roman" w:hAnsi="Arial Narrow" w:cs="Arial"/>
        </w:rPr>
        <w:t xml:space="preserve"> 2, </w:t>
      </w:r>
      <w:r w:rsidR="00A97A17" w:rsidRPr="00A270E7">
        <w:rPr>
          <w:rFonts w:ascii="Arial Narrow" w:eastAsia="Times New Roman" w:hAnsi="Arial Narrow" w:cs="Arial"/>
        </w:rPr>
        <w:t>4</w:t>
      </w:r>
      <w:r w:rsidRPr="00A270E7">
        <w:rPr>
          <w:rFonts w:ascii="Arial Narrow" w:eastAsia="Times New Roman" w:hAnsi="Arial Narrow" w:cs="Arial"/>
        </w:rPr>
        <w:t xml:space="preserve">, 6 i 7 oraz </w:t>
      </w:r>
      <w:r w:rsidR="00A97A17" w:rsidRPr="00A270E7">
        <w:rPr>
          <w:rFonts w:ascii="Arial Narrow" w:eastAsia="Times New Roman" w:hAnsi="Arial Narrow" w:cs="Arial"/>
        </w:rPr>
        <w:t xml:space="preserve">kolorowych </w:t>
      </w:r>
      <w:r w:rsidRPr="00A270E7">
        <w:rPr>
          <w:rFonts w:ascii="Arial Narrow" w:eastAsia="Times New Roman" w:hAnsi="Arial Narrow" w:cs="Arial"/>
        </w:rPr>
        <w:t>zdjęć pozostałych produktów do złożonej oferty. Próbki złożonych materiałów promocyjnych - bez oznaczeń/logotypów. Wykonawca przekazuje próbki bezpłatnie. Próbki po wyborze oferty przez Zamawiającego podlegają zwrotowi. Wykonawca zobowiązany jest do samodzielnego odbioru próbek.</w:t>
      </w:r>
    </w:p>
    <w:p w:rsidR="003C2B65" w:rsidRPr="00A270E7" w:rsidRDefault="003C2B65" w:rsidP="003C2B65">
      <w:pPr>
        <w:spacing w:after="0" w:line="240" w:lineRule="auto"/>
        <w:ind w:left="420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 </w:t>
      </w:r>
    </w:p>
    <w:p w:rsidR="003C2B65" w:rsidRPr="00A270E7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Próbki dołączone do oferty powinny zostać oznaczone nazwą Wykonawcy</w:t>
      </w:r>
      <w:r w:rsidR="00843AB9" w:rsidRPr="00A270E7">
        <w:rPr>
          <w:rFonts w:ascii="Arial Narrow" w:eastAsia="Times New Roman" w:hAnsi="Arial Narrow" w:cs="Arial"/>
        </w:rPr>
        <w:t>.</w:t>
      </w:r>
    </w:p>
    <w:p w:rsidR="003C2B65" w:rsidRPr="00A270E7" w:rsidRDefault="003C2B65" w:rsidP="003C2B65">
      <w:pPr>
        <w:spacing w:after="0" w:line="240" w:lineRule="auto"/>
        <w:ind w:left="420" w:hanging="360"/>
        <w:jc w:val="both"/>
        <w:rPr>
          <w:rFonts w:ascii="Arial Narrow" w:eastAsia="Times New Roman" w:hAnsi="Arial Narrow" w:cs="Arial"/>
        </w:rPr>
      </w:pPr>
    </w:p>
    <w:p w:rsidR="00FF2FBA" w:rsidRPr="00A270E7" w:rsidRDefault="003C2B65" w:rsidP="00DB0BC7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 </w:t>
      </w:r>
      <w:r w:rsidRPr="00A270E7">
        <w:rPr>
          <w:rFonts w:ascii="Arial Narrow" w:eastAsia="Times New Roman" w:hAnsi="Arial Narrow" w:cs="Arial"/>
          <w:b/>
          <w:bCs/>
          <w:u w:val="single"/>
        </w:rPr>
        <w:t>II</w:t>
      </w:r>
      <w:r w:rsidR="003F17E8" w:rsidRPr="00A270E7">
        <w:rPr>
          <w:rFonts w:ascii="Arial Narrow" w:eastAsia="Times New Roman" w:hAnsi="Arial Narrow" w:cs="Arial"/>
          <w:b/>
          <w:bCs/>
          <w:u w:val="single"/>
        </w:rPr>
        <w:t>I</w:t>
      </w:r>
      <w:r w:rsidRPr="00A270E7">
        <w:rPr>
          <w:rFonts w:ascii="Arial Narrow" w:eastAsia="Times New Roman" w:hAnsi="Arial Narrow" w:cs="Arial"/>
          <w:b/>
          <w:bCs/>
          <w:u w:val="single"/>
        </w:rPr>
        <w:t>. Termin wykonania przedmiotu zamówienia</w:t>
      </w:r>
      <w:r w:rsidRPr="00A270E7">
        <w:rPr>
          <w:rFonts w:ascii="Arial Narrow" w:eastAsia="Times New Roman" w:hAnsi="Arial Narrow" w:cs="Arial"/>
        </w:rPr>
        <w:t xml:space="preserve">:  </w:t>
      </w:r>
    </w:p>
    <w:p w:rsidR="00A270E7" w:rsidRPr="00A270E7" w:rsidRDefault="00A270E7" w:rsidP="003C2B65">
      <w:pPr>
        <w:rPr>
          <w:rFonts w:ascii="Arial Narrow" w:eastAsia="Times New Roman" w:hAnsi="Arial Narrow" w:cs="Arial"/>
        </w:rPr>
      </w:pPr>
    </w:p>
    <w:p w:rsidR="003C2B65" w:rsidRPr="00A270E7" w:rsidRDefault="003C2B65" w:rsidP="003C2B65">
      <w:pPr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28 dni kalendarzowych od daty podpisania  umowy.</w:t>
      </w:r>
      <w:r w:rsidR="00B364E0">
        <w:rPr>
          <w:rFonts w:ascii="Arial Narrow" w:eastAsia="Times New Roman" w:hAnsi="Arial Narrow" w:cs="Arial"/>
        </w:rPr>
        <w:br/>
      </w: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  <w:b/>
          <w:bCs/>
          <w:u w:val="single"/>
        </w:rPr>
        <w:lastRenderedPageBreak/>
        <w:t>I</w:t>
      </w:r>
      <w:r w:rsidR="003F17E8" w:rsidRPr="00A270E7">
        <w:rPr>
          <w:rFonts w:ascii="Arial Narrow" w:eastAsia="Times New Roman" w:hAnsi="Arial Narrow" w:cs="Arial"/>
          <w:b/>
          <w:bCs/>
          <w:u w:val="single"/>
        </w:rPr>
        <w:t>V</w:t>
      </w:r>
      <w:r w:rsidRPr="00A270E7">
        <w:rPr>
          <w:rFonts w:ascii="Arial Narrow" w:eastAsia="Times New Roman" w:hAnsi="Arial Narrow" w:cs="Arial"/>
          <w:b/>
          <w:bCs/>
          <w:u w:val="single"/>
        </w:rPr>
        <w:t xml:space="preserve">. </w:t>
      </w:r>
      <w:r w:rsidR="00085238" w:rsidRPr="00A270E7">
        <w:rPr>
          <w:rFonts w:ascii="Arial Narrow" w:eastAsia="Times New Roman" w:hAnsi="Arial Narrow" w:cs="Arial"/>
          <w:b/>
          <w:bCs/>
          <w:u w:val="single"/>
        </w:rPr>
        <w:t>Materiały i d</w:t>
      </w:r>
      <w:r w:rsidRPr="00A270E7">
        <w:rPr>
          <w:rFonts w:ascii="Arial Narrow" w:eastAsia="Times New Roman" w:hAnsi="Arial Narrow" w:cs="Arial"/>
          <w:b/>
          <w:bCs/>
          <w:u w:val="single"/>
        </w:rPr>
        <w:t>okumenty wymagane od Wykonawcy :</w:t>
      </w: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3C2B65" w:rsidRPr="00A270E7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Formularz ofert</w:t>
      </w:r>
      <w:r w:rsidR="00AF540C" w:rsidRPr="00A270E7">
        <w:rPr>
          <w:rFonts w:ascii="Arial Narrow" w:eastAsia="Times New Roman" w:hAnsi="Arial Narrow" w:cs="Arial"/>
        </w:rPr>
        <w:t>ow</w:t>
      </w:r>
      <w:r w:rsidRPr="00A270E7">
        <w:rPr>
          <w:rFonts w:ascii="Arial Narrow" w:eastAsia="Times New Roman" w:hAnsi="Arial Narrow" w:cs="Arial"/>
        </w:rPr>
        <w:t xml:space="preserve">y zgodny ze wzorem stanowiącym załącznik nr </w:t>
      </w:r>
      <w:r w:rsidR="00085238" w:rsidRPr="00A270E7">
        <w:rPr>
          <w:rFonts w:ascii="Arial Narrow" w:eastAsia="Times New Roman" w:hAnsi="Arial Narrow" w:cs="Arial"/>
        </w:rPr>
        <w:t>2</w:t>
      </w:r>
      <w:r w:rsidRPr="00A270E7">
        <w:rPr>
          <w:rFonts w:ascii="Arial Narrow" w:eastAsia="Times New Roman" w:hAnsi="Arial Narrow" w:cs="Arial"/>
        </w:rPr>
        <w:t xml:space="preserve"> do niniejszego Zapytania Ofertowego</w:t>
      </w:r>
      <w:r w:rsidR="0045050A" w:rsidRPr="00A270E7">
        <w:rPr>
          <w:rFonts w:ascii="Arial Narrow" w:eastAsia="Times New Roman" w:hAnsi="Arial Narrow" w:cs="Arial"/>
        </w:rPr>
        <w:t xml:space="preserve"> oraz załącz</w:t>
      </w:r>
      <w:r w:rsidR="005E4A2F" w:rsidRPr="00A270E7">
        <w:rPr>
          <w:rFonts w:ascii="Arial Narrow" w:eastAsia="Times New Roman" w:hAnsi="Arial Narrow" w:cs="Arial"/>
        </w:rPr>
        <w:t>o</w:t>
      </w:r>
      <w:r w:rsidR="0045050A" w:rsidRPr="00A270E7">
        <w:rPr>
          <w:rFonts w:ascii="Arial Narrow" w:eastAsia="Times New Roman" w:hAnsi="Arial Narrow" w:cs="Arial"/>
        </w:rPr>
        <w:t>n</w:t>
      </w:r>
      <w:r w:rsidR="005E4A2F" w:rsidRPr="00A270E7">
        <w:rPr>
          <w:rFonts w:ascii="Arial Narrow" w:eastAsia="Times New Roman" w:hAnsi="Arial Narrow" w:cs="Arial"/>
        </w:rPr>
        <w:t>e</w:t>
      </w:r>
      <w:r w:rsidR="0045050A" w:rsidRPr="00A270E7">
        <w:rPr>
          <w:rFonts w:ascii="Arial Narrow" w:eastAsia="Times New Roman" w:hAnsi="Arial Narrow" w:cs="Arial"/>
        </w:rPr>
        <w:t>:</w:t>
      </w:r>
    </w:p>
    <w:p w:rsidR="00124CCB" w:rsidRPr="00A270E7" w:rsidRDefault="00124CCB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124CCB" w:rsidRPr="00A270E7" w:rsidRDefault="00085238" w:rsidP="00A270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Próbki (1 sztuka) materiałów </w:t>
      </w:r>
      <w:r w:rsidR="009F4B63" w:rsidRPr="00A270E7">
        <w:rPr>
          <w:rFonts w:ascii="Arial Narrow" w:eastAsia="Times New Roman" w:hAnsi="Arial Narrow" w:cs="Arial"/>
        </w:rPr>
        <w:t xml:space="preserve">promocyjnych </w:t>
      </w:r>
      <w:r w:rsidRPr="00A270E7">
        <w:rPr>
          <w:rFonts w:ascii="Arial Narrow" w:eastAsia="Times New Roman" w:hAnsi="Arial Narrow" w:cs="Arial"/>
        </w:rPr>
        <w:t xml:space="preserve">wymienionych w </w:t>
      </w:r>
      <w:r w:rsidR="00CC206C" w:rsidRPr="00A270E7">
        <w:rPr>
          <w:rFonts w:ascii="Arial Narrow" w:eastAsia="Times New Roman" w:hAnsi="Arial Narrow" w:cs="Arial"/>
        </w:rPr>
        <w:t>załączniku nr 1 do niniejszego Zapytania Ofertowego (</w:t>
      </w:r>
      <w:r w:rsidRPr="00A270E7">
        <w:rPr>
          <w:rFonts w:ascii="Arial Narrow" w:eastAsia="Times New Roman" w:hAnsi="Arial Narrow" w:cs="Arial"/>
        </w:rPr>
        <w:t>Opisie Przedmiotu Zamówienia</w:t>
      </w:r>
      <w:r w:rsidR="00CC206C" w:rsidRPr="00A270E7">
        <w:rPr>
          <w:rFonts w:ascii="Arial Narrow" w:eastAsia="Times New Roman" w:hAnsi="Arial Narrow" w:cs="Arial"/>
        </w:rPr>
        <w:t>)</w:t>
      </w:r>
      <w:r w:rsidRPr="00A270E7">
        <w:rPr>
          <w:rFonts w:ascii="Arial Narrow" w:eastAsia="Times New Roman" w:hAnsi="Arial Narrow" w:cs="Arial"/>
        </w:rPr>
        <w:t xml:space="preserve"> z numerami 2, 4, 6 i 7</w:t>
      </w:r>
    </w:p>
    <w:p w:rsidR="00C86D89" w:rsidRPr="00A270E7" w:rsidRDefault="0045050A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 </w:t>
      </w:r>
    </w:p>
    <w:p w:rsidR="003C2B65" w:rsidRPr="00A270E7" w:rsidRDefault="00085238" w:rsidP="00A270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Zdjęcia (kolorowe) pozostałych materiałów (nr 1, 3, 5, 8, 9, 10)</w:t>
      </w:r>
      <w:r w:rsidR="00CC206C" w:rsidRPr="00A270E7">
        <w:rPr>
          <w:rFonts w:ascii="Arial Narrow" w:eastAsia="Times New Roman" w:hAnsi="Arial Narrow" w:cs="Arial"/>
        </w:rPr>
        <w:t>.</w:t>
      </w:r>
    </w:p>
    <w:p w:rsidR="003C2B65" w:rsidRPr="00A270E7" w:rsidRDefault="003C2B65" w:rsidP="009F4B63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  <w:color w:val="FF0000"/>
        </w:rPr>
        <w:t xml:space="preserve">      </w:t>
      </w:r>
    </w:p>
    <w:p w:rsidR="003C2B65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poświadczenia</w:t>
      </w:r>
      <w:r w:rsidRPr="00120F13">
        <w:rPr>
          <w:rFonts w:ascii="Arial Narrow" w:eastAsia="Times New Roman" w:hAnsi="Arial Narrow" w:cs="Arial"/>
        </w:rPr>
        <w:t xml:space="preserve"> potwierdzające należyte wykonanie co najmniej dwóch dostaw materiałów promocyjnych o wartości nie mniejszej niż 35000 zł brutto każda.</w:t>
      </w:r>
    </w:p>
    <w:p w:rsidR="00120F13" w:rsidRPr="00A270E7" w:rsidRDefault="00120F13" w:rsidP="00120F13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Arial"/>
        </w:rPr>
      </w:pP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  <w:b/>
          <w:bCs/>
          <w:u w:val="single"/>
        </w:rPr>
        <w:t>V. Kryteria</w:t>
      </w:r>
      <w:r w:rsidR="00F60367" w:rsidRPr="00A270E7">
        <w:rPr>
          <w:rFonts w:ascii="Arial Narrow" w:eastAsia="Times New Roman" w:hAnsi="Arial Narrow" w:cs="Arial"/>
          <w:b/>
          <w:bCs/>
          <w:u w:val="single"/>
        </w:rPr>
        <w:t>,</w:t>
      </w:r>
      <w:r w:rsidRPr="00A270E7">
        <w:rPr>
          <w:rFonts w:ascii="Arial Narrow" w:eastAsia="Times New Roman" w:hAnsi="Arial Narrow" w:cs="Arial"/>
          <w:b/>
          <w:bCs/>
          <w:u w:val="single"/>
        </w:rPr>
        <w:t xml:space="preserve"> którymi Zamawiający będzie się kierował przy wyborze oferty:</w:t>
      </w: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  <w:b/>
          <w:bCs/>
        </w:rPr>
        <w:t> </w:t>
      </w:r>
    </w:p>
    <w:p w:rsidR="00124CCB" w:rsidRPr="00A270E7" w:rsidRDefault="00A840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cena (50%)</w:t>
      </w:r>
    </w:p>
    <w:p w:rsidR="00124CCB" w:rsidRPr="00A270E7" w:rsidRDefault="00C61DF8" w:rsidP="00C61D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j</w:t>
      </w:r>
      <w:r w:rsidR="00A84086" w:rsidRPr="00A270E7">
        <w:rPr>
          <w:rFonts w:ascii="Arial Narrow" w:eastAsia="Times New Roman" w:hAnsi="Arial Narrow" w:cs="Arial"/>
        </w:rPr>
        <w:t>akość produktów (50%)</w:t>
      </w:r>
    </w:p>
    <w:p w:rsidR="00C61DF8" w:rsidRPr="00A270E7" w:rsidRDefault="00C61DF8" w:rsidP="00C61DF8">
      <w:pPr>
        <w:pStyle w:val="Akapitzlist"/>
        <w:spacing w:after="0" w:line="240" w:lineRule="auto"/>
        <w:ind w:left="840"/>
        <w:jc w:val="both"/>
        <w:rPr>
          <w:rFonts w:ascii="Arial Narrow" w:eastAsia="Times New Roman" w:hAnsi="Arial Narrow" w:cs="Arial"/>
        </w:rPr>
      </w:pPr>
    </w:p>
    <w:p w:rsidR="00FF2FBA" w:rsidRPr="00A270E7" w:rsidRDefault="00C61DF8" w:rsidP="00FF2FBA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Przy oc</w:t>
      </w:r>
      <w:r w:rsidR="00A84086" w:rsidRPr="00A270E7">
        <w:rPr>
          <w:rFonts w:ascii="Arial Narrow" w:eastAsia="Times New Roman" w:hAnsi="Arial Narrow" w:cs="Arial"/>
        </w:rPr>
        <w:t>enie ofert w kryterium „jakość” będzie brana pod uwagę trwałość i jakość wykonania materiałów promocyjnych oraz ich funkcjonalność, biorąc pod uwagę w szczególności:</w:t>
      </w:r>
    </w:p>
    <w:p w:rsidR="00124CCB" w:rsidRPr="00A270E7" w:rsidRDefault="00124CCB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Pamięć USB min 16 GB</w:t>
      </w:r>
      <w:r w:rsidR="00A270E7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>- gładkość połączenia materiałów, dokładność dopasowania części, łatwość i dokładność łączenia z portem USB, trwałość</w:t>
      </w:r>
      <w:r w:rsidR="00083010" w:rsidRPr="00A270E7">
        <w:rPr>
          <w:rFonts w:ascii="Arial Narrow" w:eastAsia="Times New Roman" w:hAnsi="Arial Narrow" w:cs="Arial"/>
        </w:rPr>
        <w:t>, elegancja, prostota</w:t>
      </w:r>
      <w:r w:rsidRPr="00A270E7">
        <w:rPr>
          <w:rFonts w:ascii="Arial Narrow" w:eastAsia="Times New Roman" w:hAnsi="Arial Narrow" w:cs="Arial"/>
        </w:rPr>
        <w:t xml:space="preserve"> 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Pamięć USB min 64 GB</w:t>
      </w:r>
      <w:r w:rsidR="00A270E7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>-</w:t>
      </w:r>
      <w:r w:rsidR="00FF2FBA" w:rsidRPr="00A270E7">
        <w:rPr>
          <w:rFonts w:ascii="Arial Narrow" w:eastAsia="Times New Roman" w:hAnsi="Arial Narrow" w:cs="Arial"/>
        </w:rPr>
        <w:t xml:space="preserve"> gładkość połączenia materiałów, dokładność dopasowania części, łatwość i dokładność łączenia z portem USB, trwałość</w:t>
      </w:r>
      <w:r w:rsidR="00083010" w:rsidRPr="00A270E7">
        <w:rPr>
          <w:rFonts w:ascii="Arial Narrow" w:eastAsia="Times New Roman" w:hAnsi="Arial Narrow" w:cs="Arial"/>
        </w:rPr>
        <w:t xml:space="preserve">, elegancja, prostota 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Teczka na dokumenty- solidność wykonania;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Power bank (zewnętrzny akumulator)</w:t>
      </w:r>
      <w:r w:rsidR="00A270E7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 xml:space="preserve">-  </w:t>
      </w:r>
      <w:r w:rsidR="00083010" w:rsidRPr="00A270E7">
        <w:rPr>
          <w:rFonts w:ascii="Arial Narrow" w:eastAsia="Times New Roman" w:hAnsi="Arial Narrow" w:cs="Arial"/>
        </w:rPr>
        <w:t>połączenia materiałów, dokładność dopasowania części, poręczność</w:t>
      </w:r>
      <w:r w:rsidR="00AB6C0C" w:rsidRPr="00A270E7">
        <w:rPr>
          <w:rFonts w:ascii="Arial Narrow" w:eastAsia="Times New Roman" w:hAnsi="Arial Narrow" w:cs="Arial"/>
        </w:rPr>
        <w:t>,</w:t>
      </w:r>
      <w:r w:rsidR="00DB0BC7" w:rsidRPr="00A270E7">
        <w:rPr>
          <w:rFonts w:ascii="Arial Narrow" w:eastAsia="Times New Roman" w:hAnsi="Arial Narrow" w:cs="Arial"/>
        </w:rPr>
        <w:t xml:space="preserve"> elegancja, </w:t>
      </w:r>
      <w:r w:rsidR="00AB6C0C" w:rsidRPr="00A270E7">
        <w:rPr>
          <w:rFonts w:ascii="Arial Narrow" w:eastAsia="Times New Roman" w:hAnsi="Arial Narrow" w:cs="Arial"/>
        </w:rPr>
        <w:t>prostota</w:t>
      </w:r>
      <w:r w:rsidR="00083010" w:rsidRPr="00A270E7">
        <w:rPr>
          <w:rFonts w:ascii="Arial Narrow" w:eastAsia="Times New Roman" w:hAnsi="Arial Narrow" w:cs="Arial"/>
        </w:rPr>
        <w:t>;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softHyphen/>
        <w:t>Zestaw do otwierania</w:t>
      </w:r>
      <w:r w:rsidR="00A270E7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>- solidność wykonania, gładkość krawędzi;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Parasol- jakość i jednorodność materiału, jednolitość koloru, jakość i solidność wykończenia szwów, solidność i lekkość działania mechanizmu otwierania / zamykania; </w:t>
      </w:r>
      <w:r w:rsidR="00DB0BC7" w:rsidRPr="00A270E7">
        <w:rPr>
          <w:rFonts w:ascii="Arial Narrow" w:eastAsia="Times New Roman" w:hAnsi="Arial Narrow" w:cs="Arial"/>
        </w:rPr>
        <w:t>elegancja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Parasol składany</w:t>
      </w:r>
      <w:r w:rsidR="00A270E7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>- jakość i jednorodność materiału, jednolitość koloru, jakość i solidność wykończenia szwów, solidność i lekkość działania mechanizmu otwierania / zamykania;</w:t>
      </w:r>
      <w:r w:rsidR="00C61DF8" w:rsidRPr="00A270E7">
        <w:rPr>
          <w:rFonts w:ascii="Arial Narrow" w:eastAsia="Times New Roman" w:hAnsi="Arial Narrow" w:cs="Arial"/>
        </w:rPr>
        <w:t xml:space="preserve"> elegancja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Scyzoryk</w:t>
      </w:r>
      <w:r w:rsidR="00A270E7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 xml:space="preserve">- wielofunkcyjność, trwałość, dokładne dopasowanie części </w:t>
      </w:r>
    </w:p>
    <w:p w:rsidR="00FF2FBA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Wieszak na torebkę z karabińczykiem- gładkość krawędzi, jednorodność materiału, brak ostrych krawędzi</w:t>
      </w:r>
      <w:r w:rsidR="00DB0BC7" w:rsidRPr="00A270E7">
        <w:rPr>
          <w:rFonts w:ascii="Arial Narrow" w:eastAsia="Times New Roman" w:hAnsi="Arial Narrow" w:cs="Arial"/>
        </w:rPr>
        <w:t>, elegancja</w:t>
      </w:r>
    </w:p>
    <w:p w:rsidR="00124CCB" w:rsidRPr="00A270E7" w:rsidRDefault="00A84086" w:rsidP="00A27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Apteczka pierwszej pomocy</w:t>
      </w:r>
      <w:r w:rsidR="00A270E7" w:rsidRPr="00A270E7">
        <w:rPr>
          <w:rFonts w:ascii="Arial Narrow" w:eastAsia="Times New Roman" w:hAnsi="Arial Narrow" w:cs="Arial"/>
        </w:rPr>
        <w:t xml:space="preserve"> </w:t>
      </w:r>
      <w:r w:rsidRPr="00A270E7">
        <w:rPr>
          <w:rFonts w:ascii="Arial Narrow" w:eastAsia="Times New Roman" w:hAnsi="Arial Narrow" w:cs="Arial"/>
        </w:rPr>
        <w:t xml:space="preserve">- jakość i solidność wykończenia szwów, solidność i jednocześnie lekkość funkcjonowania zamka, solidność </w:t>
      </w:r>
    </w:p>
    <w:p w:rsidR="00AC0BB4" w:rsidRPr="00A270E7" w:rsidRDefault="00AC0BB4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AC0BB4" w:rsidRPr="00A270E7" w:rsidRDefault="00AC0BB4" w:rsidP="003C2B65">
      <w:pPr>
        <w:spacing w:after="0" w:line="240" w:lineRule="auto"/>
        <w:jc w:val="both"/>
        <w:rPr>
          <w:rFonts w:ascii="Arial Narrow" w:eastAsia="Times New Roman" w:hAnsi="Arial Narrow" w:cs="Arial"/>
          <w:b/>
          <w:u w:val="single"/>
        </w:rPr>
      </w:pPr>
      <w:r w:rsidRPr="00A270E7">
        <w:rPr>
          <w:rFonts w:ascii="Arial Narrow" w:eastAsia="Times New Roman" w:hAnsi="Arial Narrow" w:cs="Arial"/>
          <w:b/>
          <w:u w:val="single"/>
        </w:rPr>
        <w:t>VI</w:t>
      </w:r>
      <w:r w:rsidR="00A270E7" w:rsidRPr="00A270E7">
        <w:rPr>
          <w:rFonts w:ascii="Arial Narrow" w:eastAsia="Times New Roman" w:hAnsi="Arial Narrow" w:cs="Arial"/>
          <w:b/>
          <w:u w:val="single"/>
        </w:rPr>
        <w:t>.</w:t>
      </w:r>
      <w:r w:rsidRPr="00A270E7">
        <w:rPr>
          <w:rFonts w:ascii="Arial Narrow" w:eastAsia="Times New Roman" w:hAnsi="Arial Narrow" w:cs="Arial"/>
          <w:b/>
          <w:u w:val="single"/>
        </w:rPr>
        <w:t xml:space="preserve"> Kwota zamówienia</w:t>
      </w:r>
      <w:r w:rsidR="00F60367" w:rsidRPr="00A270E7">
        <w:rPr>
          <w:rFonts w:ascii="Arial Narrow" w:eastAsia="Times New Roman" w:hAnsi="Arial Narrow" w:cs="Arial"/>
          <w:b/>
          <w:u w:val="single"/>
        </w:rPr>
        <w:t>:</w:t>
      </w:r>
    </w:p>
    <w:p w:rsidR="00A270E7" w:rsidRPr="00A270E7" w:rsidRDefault="00A270E7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AC0BB4" w:rsidRPr="00A270E7" w:rsidRDefault="00AC0BB4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Zamawiający przeznacza na wykonanie zamówienia maks. kwotę w wysokości 47 000 PLN</w:t>
      </w:r>
      <w:r w:rsidR="003275F8" w:rsidRPr="00A270E7">
        <w:rPr>
          <w:rFonts w:ascii="Arial Narrow" w:eastAsia="Times New Roman" w:hAnsi="Arial Narrow" w:cs="Arial"/>
        </w:rPr>
        <w:t xml:space="preserve"> brutto</w:t>
      </w:r>
      <w:r w:rsidRPr="00A270E7">
        <w:rPr>
          <w:rFonts w:ascii="Arial Narrow" w:eastAsia="Times New Roman" w:hAnsi="Arial Narrow" w:cs="Arial"/>
        </w:rPr>
        <w:t>.</w:t>
      </w:r>
      <w:r w:rsidR="003275F8" w:rsidRPr="00A270E7">
        <w:rPr>
          <w:rFonts w:ascii="Arial Narrow" w:eastAsia="Times New Roman" w:hAnsi="Arial Narrow" w:cs="Arial"/>
        </w:rPr>
        <w:t xml:space="preserve"> Oferty, których cena przekroczy powyższą kwotę</w:t>
      </w:r>
      <w:r w:rsidR="00AF540C" w:rsidRPr="00A270E7">
        <w:rPr>
          <w:rFonts w:ascii="Arial Narrow" w:eastAsia="Times New Roman" w:hAnsi="Arial Narrow" w:cs="Arial"/>
        </w:rPr>
        <w:t>,</w:t>
      </w:r>
      <w:r w:rsidR="003275F8" w:rsidRPr="00A270E7">
        <w:rPr>
          <w:rFonts w:ascii="Arial Narrow" w:eastAsia="Times New Roman" w:hAnsi="Arial Narrow" w:cs="Arial"/>
        </w:rPr>
        <w:t xml:space="preserve"> zostaną odrzucone.</w:t>
      </w:r>
    </w:p>
    <w:p w:rsidR="00B364E0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 </w:t>
      </w:r>
    </w:p>
    <w:p w:rsidR="00B364E0" w:rsidRDefault="00B364E0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br w:type="page"/>
      </w: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  <w:b/>
          <w:bCs/>
          <w:u w:val="single"/>
        </w:rPr>
        <w:t>V</w:t>
      </w:r>
      <w:r w:rsidR="003F17E8" w:rsidRPr="00A270E7">
        <w:rPr>
          <w:rFonts w:ascii="Arial Narrow" w:eastAsia="Times New Roman" w:hAnsi="Arial Narrow" w:cs="Arial"/>
          <w:b/>
          <w:bCs/>
          <w:u w:val="single"/>
        </w:rPr>
        <w:t>I</w:t>
      </w:r>
      <w:r w:rsidR="00AC0BB4" w:rsidRPr="00A270E7">
        <w:rPr>
          <w:rFonts w:ascii="Arial Narrow" w:eastAsia="Times New Roman" w:hAnsi="Arial Narrow" w:cs="Arial"/>
          <w:b/>
          <w:bCs/>
          <w:u w:val="single"/>
        </w:rPr>
        <w:t>I</w:t>
      </w:r>
      <w:r w:rsidRPr="00A270E7">
        <w:rPr>
          <w:rFonts w:ascii="Arial Narrow" w:eastAsia="Times New Roman" w:hAnsi="Arial Narrow" w:cs="Arial"/>
          <w:b/>
          <w:bCs/>
          <w:u w:val="single"/>
        </w:rPr>
        <w:t>. Osoba uprawniona do kontaktu ze strony Zamawiającego:</w:t>
      </w:r>
    </w:p>
    <w:p w:rsidR="00A270E7" w:rsidRPr="00A270E7" w:rsidRDefault="00A270E7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CC206C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Katarzyna </w:t>
      </w:r>
      <w:proofErr w:type="spellStart"/>
      <w:r w:rsidRPr="00A270E7">
        <w:rPr>
          <w:rFonts w:ascii="Arial Narrow" w:eastAsia="Times New Roman" w:hAnsi="Arial Narrow" w:cs="Arial"/>
        </w:rPr>
        <w:t>Solawa</w:t>
      </w:r>
      <w:proofErr w:type="spellEnd"/>
      <w:r w:rsidRPr="00A270E7">
        <w:rPr>
          <w:rFonts w:ascii="Arial Narrow" w:eastAsia="Times New Roman" w:hAnsi="Arial Narrow" w:cs="Arial"/>
        </w:rPr>
        <w:t xml:space="preserve">, </w:t>
      </w: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tel.22 542 84 14  </w:t>
      </w:r>
    </w:p>
    <w:p w:rsidR="00CC206C" w:rsidRPr="00A270E7" w:rsidRDefault="00CC206C" w:rsidP="00CC206C">
      <w:pPr>
        <w:spacing w:after="0" w:line="240" w:lineRule="auto"/>
        <w:rPr>
          <w:rFonts w:ascii="Arial Narrow" w:hAnsi="Arial Narrow" w:cs="Arial"/>
          <w:lang w:val="en-US"/>
        </w:rPr>
      </w:pPr>
      <w:r w:rsidRPr="00A270E7">
        <w:rPr>
          <w:rFonts w:ascii="Arial Narrow" w:hAnsi="Arial Narrow" w:cs="Arial"/>
        </w:rPr>
        <w:t xml:space="preserve">fax.  </w:t>
      </w:r>
      <w:r w:rsidRPr="00A270E7">
        <w:rPr>
          <w:rFonts w:ascii="Arial Narrow" w:hAnsi="Arial Narrow" w:cs="Arial"/>
          <w:lang w:val="en-US"/>
        </w:rPr>
        <w:t>(22) 542 84 44</w:t>
      </w:r>
    </w:p>
    <w:p w:rsidR="00CC206C" w:rsidRPr="00A270E7" w:rsidRDefault="00114B6B" w:rsidP="00CC206C">
      <w:pPr>
        <w:tabs>
          <w:tab w:val="left" w:pos="1080"/>
        </w:tabs>
        <w:spacing w:after="0" w:line="240" w:lineRule="auto"/>
        <w:rPr>
          <w:rFonts w:ascii="Arial Narrow" w:hAnsi="Arial Narrow" w:cs="Arial"/>
          <w:lang w:val="en-US"/>
        </w:rPr>
      </w:pPr>
      <w:r w:rsidRPr="00A270E7">
        <w:rPr>
          <w:rFonts w:ascii="Arial Narrow" w:hAnsi="Arial Narrow" w:cs="Arial"/>
          <w:lang w:val="en-US"/>
        </w:rPr>
        <w:fldChar w:fldCharType="begin"/>
      </w:r>
      <w:r w:rsidR="00CC206C" w:rsidRPr="00A270E7">
        <w:rPr>
          <w:rFonts w:ascii="Arial Narrow" w:hAnsi="Arial Narrow" w:cs="Arial"/>
          <w:lang w:val="en-US"/>
        </w:rPr>
        <w:instrText xml:space="preserve"> HYPERLINK "mailto:katarzyna.solawa@copemsw.gov.pl</w:instrText>
      </w:r>
    </w:p>
    <w:p w:rsidR="00CC206C" w:rsidRPr="00A270E7" w:rsidRDefault="00113AB2" w:rsidP="00CC206C">
      <w:pPr>
        <w:tabs>
          <w:tab w:val="left" w:pos="1080"/>
        </w:tabs>
        <w:spacing w:after="0" w:line="240" w:lineRule="auto"/>
        <w:rPr>
          <w:rStyle w:val="Hipercze"/>
          <w:rFonts w:ascii="Arial Narrow" w:hAnsi="Arial Narrow" w:cs="Arial"/>
          <w:lang w:val="en-US"/>
        </w:rPr>
      </w:pPr>
      <w:r w:rsidRPr="00A270E7">
        <w:rPr>
          <w:rFonts w:ascii="Arial Narrow" w:hAnsi="Arial Narrow" w:cs="Arial"/>
          <w:lang w:val="en-US"/>
        </w:rPr>
        <w:instrText xml:space="preserve">" </w:instrText>
      </w:r>
      <w:r w:rsidR="00114B6B" w:rsidRPr="00A270E7">
        <w:rPr>
          <w:rFonts w:ascii="Arial Narrow" w:hAnsi="Arial Narrow" w:cs="Arial"/>
          <w:lang w:val="en-US"/>
        </w:rPr>
        <w:fldChar w:fldCharType="separate"/>
      </w:r>
      <w:r w:rsidRPr="00A270E7">
        <w:rPr>
          <w:rStyle w:val="Hipercze"/>
          <w:rFonts w:ascii="Arial Narrow" w:hAnsi="Arial Narrow" w:cs="Arial"/>
          <w:lang w:val="en-US"/>
        </w:rPr>
        <w:t>katarzyna.solawa@copemsw.gov.pl</w:t>
      </w:r>
    </w:p>
    <w:p w:rsidR="003C2B65" w:rsidRPr="00A270E7" w:rsidRDefault="00114B6B" w:rsidP="00CC206C">
      <w:p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r w:rsidRPr="00A270E7">
        <w:rPr>
          <w:rFonts w:ascii="Arial Narrow" w:hAnsi="Arial Narrow" w:cs="Arial"/>
          <w:lang w:val="en-US"/>
        </w:rPr>
        <w:fldChar w:fldCharType="end"/>
      </w:r>
    </w:p>
    <w:p w:rsidR="003C2B65" w:rsidRPr="00A270E7" w:rsidRDefault="00113AB2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  <w:b/>
          <w:bCs/>
          <w:u w:val="single"/>
          <w:lang w:val="en-US"/>
        </w:rPr>
        <w:t xml:space="preserve">VIII. </w:t>
      </w:r>
      <w:r w:rsidR="00A84086" w:rsidRPr="00A270E7">
        <w:rPr>
          <w:rFonts w:ascii="Arial Narrow" w:eastAsia="Times New Roman" w:hAnsi="Arial Narrow" w:cs="Arial"/>
          <w:b/>
          <w:bCs/>
          <w:u w:val="single"/>
        </w:rPr>
        <w:t xml:space="preserve">Sposób, </w:t>
      </w:r>
      <w:r w:rsidR="00F60367" w:rsidRPr="00A270E7">
        <w:rPr>
          <w:rFonts w:ascii="Arial Narrow" w:eastAsia="Times New Roman" w:hAnsi="Arial Narrow" w:cs="Arial"/>
          <w:b/>
          <w:bCs/>
          <w:u w:val="single"/>
        </w:rPr>
        <w:t>m</w:t>
      </w:r>
      <w:r w:rsidR="003C2B65" w:rsidRPr="00A270E7">
        <w:rPr>
          <w:rFonts w:ascii="Arial Narrow" w:eastAsia="Times New Roman" w:hAnsi="Arial Narrow" w:cs="Arial"/>
          <w:b/>
          <w:bCs/>
          <w:u w:val="single"/>
        </w:rPr>
        <w:t>iejsce i termin składania</w:t>
      </w:r>
      <w:r w:rsidR="00C86D89" w:rsidRPr="00A270E7">
        <w:rPr>
          <w:rFonts w:ascii="Arial Narrow" w:eastAsia="Times New Roman" w:hAnsi="Arial Narrow" w:cs="Arial"/>
          <w:b/>
          <w:bCs/>
          <w:u w:val="single"/>
        </w:rPr>
        <w:t xml:space="preserve"> </w:t>
      </w:r>
      <w:r w:rsidR="003C2B65" w:rsidRPr="00A270E7">
        <w:rPr>
          <w:rFonts w:ascii="Arial Narrow" w:eastAsia="Times New Roman" w:hAnsi="Arial Narrow" w:cs="Arial"/>
          <w:b/>
          <w:bCs/>
          <w:u w:val="single"/>
        </w:rPr>
        <w:t>ofert:</w:t>
      </w:r>
    </w:p>
    <w:p w:rsidR="00A270E7" w:rsidRPr="00A270E7" w:rsidRDefault="00A270E7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Ofertę wraz ze wszystkimi załącznikami należy umieścić w zapieczętowanej kopercie/paczce opatrzonej danymi Wykonawcy oraz napisem: Rozeznanie rynku– oferta na zakup </w:t>
      </w:r>
      <w:r w:rsidR="0045050A" w:rsidRPr="00A270E7">
        <w:rPr>
          <w:rFonts w:ascii="Arial Narrow" w:eastAsia="Times New Roman" w:hAnsi="Arial Narrow" w:cs="Arial"/>
        </w:rPr>
        <w:t xml:space="preserve">i dostawę </w:t>
      </w:r>
      <w:r w:rsidR="00843AB9" w:rsidRPr="00A270E7">
        <w:rPr>
          <w:rFonts w:ascii="Arial Narrow" w:eastAsia="Times New Roman" w:hAnsi="Arial Narrow" w:cs="Arial"/>
        </w:rPr>
        <w:t>materiałów promocyjnych</w:t>
      </w:r>
      <w:r w:rsidRPr="00A270E7">
        <w:rPr>
          <w:rFonts w:ascii="Arial Narrow" w:eastAsia="Times New Roman" w:hAnsi="Arial Narrow" w:cs="Arial"/>
        </w:rPr>
        <w:t>.</w:t>
      </w: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 xml:space="preserve">Ofertę wraz z próbkami </w:t>
      </w:r>
      <w:r w:rsidR="009F4B63" w:rsidRPr="00A270E7">
        <w:rPr>
          <w:rFonts w:ascii="Arial Narrow" w:eastAsia="Times New Roman" w:hAnsi="Arial Narrow" w:cs="Arial"/>
        </w:rPr>
        <w:t xml:space="preserve">i zdjęciami </w:t>
      </w:r>
      <w:r w:rsidRPr="00A270E7">
        <w:rPr>
          <w:rFonts w:ascii="Arial Narrow" w:eastAsia="Times New Roman" w:hAnsi="Arial Narrow" w:cs="Arial"/>
        </w:rPr>
        <w:t>należy składać osobiście lub pocztą (decyduje data otrzymania oferty przez Zamawiającego) w zaklejonych oznakowanych kopertach/paczkach w Centrum Obsługi Projektów Europejskich Ministerstwo Spraw Wewnętrznych</w:t>
      </w:r>
      <w:r w:rsidR="00CC206C" w:rsidRPr="00A270E7">
        <w:rPr>
          <w:rFonts w:ascii="Arial Narrow" w:eastAsia="Times New Roman" w:hAnsi="Arial Narrow" w:cs="Arial"/>
        </w:rPr>
        <w:t>,</w:t>
      </w:r>
      <w:r w:rsidRPr="00A270E7">
        <w:rPr>
          <w:rFonts w:ascii="Arial Narrow" w:eastAsia="Times New Roman" w:hAnsi="Arial Narrow" w:cs="Arial"/>
        </w:rPr>
        <w:t xml:space="preserve"> ul. Rakowi</w:t>
      </w:r>
      <w:r w:rsidR="00CC206C" w:rsidRPr="00A270E7">
        <w:rPr>
          <w:rFonts w:ascii="Arial Narrow" w:eastAsia="Times New Roman" w:hAnsi="Arial Narrow" w:cs="Arial"/>
        </w:rPr>
        <w:t>e</w:t>
      </w:r>
      <w:r w:rsidRPr="00A270E7">
        <w:rPr>
          <w:rFonts w:ascii="Arial Narrow" w:eastAsia="Times New Roman" w:hAnsi="Arial Narrow" w:cs="Arial"/>
        </w:rPr>
        <w:t>cka 2 A, 02-517 Warszawa</w:t>
      </w:r>
      <w:r w:rsidR="00CC206C" w:rsidRPr="00A270E7">
        <w:rPr>
          <w:rFonts w:ascii="Arial Narrow" w:eastAsia="Times New Roman" w:hAnsi="Arial Narrow" w:cs="Arial"/>
        </w:rPr>
        <w:t>,</w:t>
      </w:r>
      <w:r w:rsidRPr="00A270E7">
        <w:rPr>
          <w:rFonts w:ascii="Arial Narrow" w:eastAsia="Times New Roman" w:hAnsi="Arial Narrow" w:cs="Arial"/>
        </w:rPr>
        <w:t xml:space="preserve"> w terminie </w:t>
      </w:r>
      <w:r w:rsidRPr="00A270E7">
        <w:rPr>
          <w:rFonts w:ascii="Arial Narrow" w:eastAsia="Times New Roman" w:hAnsi="Arial Narrow" w:cs="Arial"/>
          <w:b/>
          <w:bCs/>
        </w:rPr>
        <w:t xml:space="preserve">do dnia 30 </w:t>
      </w:r>
      <w:r w:rsidR="0057366D" w:rsidRPr="00A270E7">
        <w:rPr>
          <w:rFonts w:ascii="Arial Narrow" w:eastAsia="Times New Roman" w:hAnsi="Arial Narrow" w:cs="Arial"/>
          <w:b/>
          <w:bCs/>
        </w:rPr>
        <w:t>czerw</w:t>
      </w:r>
      <w:r w:rsidRPr="00A270E7">
        <w:rPr>
          <w:rFonts w:ascii="Arial Narrow" w:eastAsia="Times New Roman" w:hAnsi="Arial Narrow" w:cs="Arial"/>
          <w:b/>
          <w:bCs/>
        </w:rPr>
        <w:t>ca 201</w:t>
      </w:r>
      <w:r w:rsidR="0057366D" w:rsidRPr="00A270E7">
        <w:rPr>
          <w:rFonts w:ascii="Arial Narrow" w:eastAsia="Times New Roman" w:hAnsi="Arial Narrow" w:cs="Arial"/>
          <w:b/>
          <w:bCs/>
        </w:rPr>
        <w:t>5</w:t>
      </w:r>
      <w:r w:rsidRPr="00A270E7">
        <w:rPr>
          <w:rFonts w:ascii="Arial Narrow" w:eastAsia="Times New Roman" w:hAnsi="Arial Narrow" w:cs="Arial"/>
          <w:b/>
          <w:bCs/>
        </w:rPr>
        <w:t xml:space="preserve"> roku, do godziny 1</w:t>
      </w:r>
      <w:r w:rsidR="0057366D" w:rsidRPr="00A270E7">
        <w:rPr>
          <w:rFonts w:ascii="Arial Narrow" w:eastAsia="Times New Roman" w:hAnsi="Arial Narrow" w:cs="Arial"/>
          <w:b/>
          <w:bCs/>
        </w:rPr>
        <w:t>2</w:t>
      </w:r>
      <w:r w:rsidRPr="00A270E7">
        <w:rPr>
          <w:rFonts w:ascii="Arial Narrow" w:eastAsia="Times New Roman" w:hAnsi="Arial Narrow" w:cs="Arial"/>
          <w:b/>
          <w:bCs/>
        </w:rPr>
        <w:t>.30 w Sekretariacie.</w:t>
      </w:r>
    </w:p>
    <w:p w:rsidR="003C2B65" w:rsidRPr="00A270E7" w:rsidRDefault="003C2B65" w:rsidP="003C2B6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3C2B65" w:rsidRPr="00A270E7" w:rsidRDefault="00AC0BB4" w:rsidP="003F17E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iCs/>
        </w:rPr>
      </w:pPr>
      <w:r w:rsidRPr="00A270E7">
        <w:rPr>
          <w:rFonts w:ascii="Arial Narrow" w:eastAsia="Times New Roman" w:hAnsi="Arial Narrow" w:cs="Arial"/>
          <w:b/>
          <w:bCs/>
          <w:u w:val="single"/>
        </w:rPr>
        <w:t>IX</w:t>
      </w:r>
      <w:r w:rsidR="003C2B65" w:rsidRPr="00A270E7">
        <w:rPr>
          <w:rFonts w:ascii="Arial Narrow" w:eastAsia="Times New Roman" w:hAnsi="Arial Narrow" w:cs="Arial"/>
          <w:b/>
          <w:bCs/>
          <w:u w:val="single"/>
        </w:rPr>
        <w:t>. Załączniki:</w:t>
      </w:r>
      <w:r w:rsidR="003C2B65" w:rsidRPr="00A270E7">
        <w:rPr>
          <w:rFonts w:ascii="Arial Narrow" w:eastAsia="Times New Roman" w:hAnsi="Arial Narrow" w:cs="Arial"/>
          <w:b/>
          <w:bCs/>
          <w:i/>
          <w:iCs/>
        </w:rPr>
        <w:t> </w:t>
      </w:r>
    </w:p>
    <w:p w:rsidR="00A270E7" w:rsidRPr="00A270E7" w:rsidRDefault="00A270E7" w:rsidP="00A270E7">
      <w:pPr>
        <w:pStyle w:val="Akapitzlist"/>
        <w:spacing w:after="0" w:line="240" w:lineRule="auto"/>
        <w:ind w:left="480"/>
        <w:jc w:val="both"/>
        <w:rPr>
          <w:rFonts w:ascii="Arial Narrow" w:eastAsia="Times New Roman" w:hAnsi="Arial Narrow" w:cs="Arial"/>
        </w:rPr>
      </w:pPr>
    </w:p>
    <w:p w:rsidR="0049203B" w:rsidRPr="00A270E7" w:rsidRDefault="0049203B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Opis Przedmiotu Zamówienia</w:t>
      </w:r>
    </w:p>
    <w:p w:rsidR="00FA55FC" w:rsidRPr="00A270E7" w:rsidRDefault="00AF540C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A270E7">
        <w:rPr>
          <w:rFonts w:ascii="Arial Narrow" w:eastAsia="Times New Roman" w:hAnsi="Arial Narrow" w:cs="Arial"/>
        </w:rPr>
        <w:t>F</w:t>
      </w:r>
      <w:r w:rsidR="0049203B" w:rsidRPr="00A270E7">
        <w:rPr>
          <w:rFonts w:ascii="Arial Narrow" w:eastAsia="Times New Roman" w:hAnsi="Arial Narrow" w:cs="Arial"/>
        </w:rPr>
        <w:t>ormularz ofertow</w:t>
      </w:r>
      <w:r w:rsidRPr="00A270E7">
        <w:rPr>
          <w:rFonts w:ascii="Arial Narrow" w:eastAsia="Times New Roman" w:hAnsi="Arial Narrow" w:cs="Arial"/>
        </w:rPr>
        <w:t>y</w:t>
      </w:r>
      <w:r w:rsidR="0049203B" w:rsidRPr="00A270E7">
        <w:rPr>
          <w:rFonts w:ascii="Arial Narrow" w:eastAsia="Times New Roman" w:hAnsi="Arial Narrow" w:cs="Arial"/>
        </w:rPr>
        <w:t>.</w:t>
      </w:r>
    </w:p>
    <w:p w:rsidR="00FA55FC" w:rsidRPr="00A270E7" w:rsidRDefault="00FA55FC" w:rsidP="00FA55F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A270E7" w:rsidRDefault="00A270E7" w:rsidP="00A270E7">
      <w:pPr>
        <w:tabs>
          <w:tab w:val="left" w:pos="1440"/>
        </w:tabs>
        <w:rPr>
          <w:rFonts w:ascii="Arial Narrow" w:hAnsi="Arial Narrow" w:cs="Arial"/>
          <w:i/>
        </w:rPr>
      </w:pPr>
    </w:p>
    <w:p w:rsidR="00A270E7" w:rsidRDefault="00A270E7" w:rsidP="00A270E7">
      <w:pPr>
        <w:tabs>
          <w:tab w:val="left" w:pos="1440"/>
        </w:tabs>
        <w:rPr>
          <w:rFonts w:ascii="Arial Narrow" w:hAnsi="Arial Narrow" w:cs="Arial"/>
          <w:i/>
        </w:rPr>
      </w:pPr>
    </w:p>
    <w:p w:rsidR="00A270E7" w:rsidRDefault="00A270E7" w:rsidP="00A270E7">
      <w:pPr>
        <w:tabs>
          <w:tab w:val="left" w:pos="1440"/>
        </w:tabs>
        <w:rPr>
          <w:rFonts w:ascii="Arial Narrow" w:hAnsi="Arial Narrow" w:cs="Arial"/>
          <w:i/>
        </w:rPr>
      </w:pPr>
    </w:p>
    <w:p w:rsidR="00A270E7" w:rsidRDefault="00A270E7" w:rsidP="00A270E7">
      <w:pPr>
        <w:tabs>
          <w:tab w:val="left" w:pos="1440"/>
        </w:tabs>
        <w:rPr>
          <w:rFonts w:ascii="Arial Narrow" w:hAnsi="Arial Narrow" w:cs="Arial"/>
          <w:i/>
        </w:rPr>
      </w:pPr>
    </w:p>
    <w:p w:rsidR="00A270E7" w:rsidRDefault="00A270E7" w:rsidP="00A270E7">
      <w:pPr>
        <w:tabs>
          <w:tab w:val="left" w:pos="1440"/>
        </w:tabs>
        <w:rPr>
          <w:rFonts w:ascii="Arial Narrow" w:hAnsi="Arial Narrow" w:cs="Arial"/>
          <w:i/>
        </w:rPr>
      </w:pPr>
    </w:p>
    <w:p w:rsidR="00A270E7" w:rsidRDefault="00A270E7" w:rsidP="00A270E7">
      <w:pPr>
        <w:tabs>
          <w:tab w:val="left" w:pos="1440"/>
        </w:tabs>
        <w:rPr>
          <w:rFonts w:ascii="Arial Narrow" w:hAnsi="Arial Narrow" w:cs="Arial"/>
          <w:i/>
        </w:rPr>
      </w:pPr>
    </w:p>
    <w:p w:rsidR="00A270E7" w:rsidRPr="00A270E7" w:rsidRDefault="00A270E7" w:rsidP="00A270E7">
      <w:pPr>
        <w:tabs>
          <w:tab w:val="left" w:pos="1440"/>
        </w:tabs>
        <w:rPr>
          <w:rFonts w:ascii="Arial Narrow" w:hAnsi="Arial Narrow" w:cs="Arial"/>
          <w:i/>
        </w:rPr>
      </w:pPr>
      <w:r w:rsidRPr="00A270E7">
        <w:rPr>
          <w:rFonts w:ascii="Arial Narrow" w:hAnsi="Arial Narrow" w:cs="Arial"/>
          <w:i/>
        </w:rPr>
        <w:t xml:space="preserve"> Pouczenie:</w:t>
      </w:r>
    </w:p>
    <w:p w:rsidR="00A270E7" w:rsidRPr="00A270E7" w:rsidRDefault="00A270E7" w:rsidP="00A270E7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 Narrow" w:hAnsi="Arial Narrow" w:cs="Arial"/>
          <w:i/>
        </w:rPr>
      </w:pPr>
      <w:r w:rsidRPr="00A270E7">
        <w:rPr>
          <w:rFonts w:ascii="Arial Narrow" w:hAnsi="Arial Narrow" w:cs="Arial"/>
          <w:i/>
        </w:rPr>
        <w:t>Zamawiający odrzuci ofertę:</w:t>
      </w:r>
    </w:p>
    <w:p w:rsidR="00A270E7" w:rsidRDefault="00A270E7" w:rsidP="00A270E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Arial Narrow" w:hAnsi="Arial Narrow" w:cs="Arial"/>
          <w:i/>
        </w:rPr>
      </w:pPr>
      <w:r w:rsidRPr="00A270E7">
        <w:rPr>
          <w:rFonts w:ascii="Arial Narrow" w:hAnsi="Arial Narrow" w:cs="Arial"/>
          <w:i/>
        </w:rPr>
        <w:t>złożoną w terminie lub w miejscu innym niż określone w pkt. VIII lub w sposób inny niż określony w pkt. IV</w:t>
      </w:r>
    </w:p>
    <w:p w:rsidR="00120F13" w:rsidRPr="00120F13" w:rsidRDefault="00120F13" w:rsidP="00120F13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złożoną przez wykonawcę, który nie wykaże, że wykonał należycie co najmniej dwóch</w:t>
      </w:r>
      <w:r w:rsidRPr="00120F13">
        <w:rPr>
          <w:rFonts w:ascii="Arial Narrow" w:hAnsi="Arial Narrow" w:cs="Arial"/>
          <w:i/>
        </w:rPr>
        <w:t xml:space="preserve"> dostaw materiałów promocyjnych o wartości nie mniejszej niż 35000 zł brutto każda.</w:t>
      </w:r>
    </w:p>
    <w:p w:rsidR="00A270E7" w:rsidRPr="00A270E7" w:rsidRDefault="00A270E7" w:rsidP="00A270E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Arial Narrow" w:hAnsi="Arial Narrow" w:cs="Arial"/>
          <w:i/>
        </w:rPr>
      </w:pPr>
      <w:r w:rsidRPr="00A270E7">
        <w:rPr>
          <w:rFonts w:ascii="Arial Narrow" w:hAnsi="Arial Narrow" w:cs="Arial"/>
          <w:i/>
        </w:rPr>
        <w:t>zawierającą błędy w obliczeniu ceny, niebędące oczywistymi omyłkami rachunkowymi;</w:t>
      </w:r>
    </w:p>
    <w:p w:rsidR="00A270E7" w:rsidRPr="00A270E7" w:rsidRDefault="00A270E7" w:rsidP="00A270E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Arial Narrow" w:hAnsi="Arial Narrow" w:cs="Arial"/>
          <w:i/>
        </w:rPr>
      </w:pPr>
      <w:r w:rsidRPr="00A270E7">
        <w:rPr>
          <w:rFonts w:ascii="Arial Narrow" w:hAnsi="Arial Narrow" w:cs="Arial"/>
          <w:i/>
        </w:rPr>
        <w:t>niezawierającą specyfikacji oferowanego produktu lub zawierającą specyfikację niezgodną z opisem przedmiotu zamówienia (jeśli dotyczy).</w:t>
      </w:r>
    </w:p>
    <w:p w:rsidR="00A270E7" w:rsidRPr="00A270E7" w:rsidRDefault="00A270E7" w:rsidP="00A270E7">
      <w:pPr>
        <w:pStyle w:val="Akapitzlist"/>
        <w:rPr>
          <w:rFonts w:ascii="Arial Narrow" w:hAnsi="Arial Narrow" w:cs="Arial"/>
        </w:rPr>
      </w:pPr>
      <w:r w:rsidRPr="00A270E7">
        <w:rPr>
          <w:rFonts w:ascii="Arial Narrow" w:hAnsi="Arial Narrow" w:cs="Arial"/>
          <w:i/>
        </w:rPr>
        <w:t xml:space="preserve">Zamawiający zastrzega sobie prawo do unieważnienia przedmiotowego rozeznania na każdym jego etapie, bez podania przyczyn. </w:t>
      </w:r>
    </w:p>
    <w:p w:rsidR="00E1206C" w:rsidRDefault="00E1206C" w:rsidP="00FA55FC">
      <w:pPr>
        <w:spacing w:after="0" w:line="240" w:lineRule="auto"/>
        <w:jc w:val="both"/>
        <w:rPr>
          <w:rFonts w:ascii="Arial Narrow" w:hAnsi="Arial Narrow" w:cs="Arial"/>
        </w:rPr>
      </w:pPr>
    </w:p>
    <w:p w:rsidR="00A270E7" w:rsidRPr="00A270E7" w:rsidRDefault="00A270E7" w:rsidP="00FA55FC">
      <w:pPr>
        <w:spacing w:after="0" w:line="240" w:lineRule="auto"/>
        <w:jc w:val="both"/>
        <w:rPr>
          <w:rFonts w:ascii="Arial Narrow" w:hAnsi="Arial Narrow" w:cs="Arial"/>
        </w:rPr>
      </w:pPr>
    </w:p>
    <w:sectPr w:rsidR="00A270E7" w:rsidRPr="00A270E7" w:rsidSect="006F0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30" w:rsidRDefault="00083330" w:rsidP="009668EB">
      <w:pPr>
        <w:spacing w:after="0" w:line="240" w:lineRule="auto"/>
      </w:pPr>
      <w:r>
        <w:separator/>
      </w:r>
    </w:p>
  </w:endnote>
  <w:endnote w:type="continuationSeparator" w:id="0">
    <w:p w:rsidR="00083330" w:rsidRDefault="00083330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B" w:rsidRDefault="009668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9668EB" w:rsidRDefault="00114B6B" w:rsidP="009668EB">
        <w:pPr>
          <w:pStyle w:val="Stopka"/>
        </w:pPr>
        <w:fldSimple w:instr=" PAGE   \* MERGEFORMAT ">
          <w:r w:rsidR="00B364E0">
            <w:rPr>
              <w:noProof/>
            </w:rPr>
            <w:t>2</w:t>
          </w:r>
        </w:fldSimple>
      </w:p>
    </w:sdtContent>
  </w:sdt>
  <w:p w:rsidR="009668EB" w:rsidRDefault="009668EB" w:rsidP="009668EB">
    <w:pPr>
      <w:pStyle w:val="Stopka"/>
      <w:jc w:val="center"/>
      <w:rPr>
        <w:sz w:val="18"/>
        <w:szCs w:val="18"/>
      </w:rPr>
    </w:pPr>
  </w:p>
  <w:p w:rsidR="009668EB" w:rsidRDefault="009668EB" w:rsidP="009668EB">
    <w:pPr>
      <w:pStyle w:val="Stopka"/>
      <w:jc w:val="center"/>
      <w:rPr>
        <w:sz w:val="18"/>
        <w:szCs w:val="18"/>
      </w:rPr>
    </w:pPr>
  </w:p>
  <w:p w:rsidR="009668EB" w:rsidRPr="000E34D3" w:rsidRDefault="009668EB" w:rsidP="009668EB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>Zamówienie jest finansowane przez Unię Europejską w ramach Pomocy Technicznej Funduszu Granic Zewnętrznych</w:t>
    </w:r>
  </w:p>
  <w:p w:rsidR="009668EB" w:rsidRDefault="009668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B" w:rsidRDefault="00966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30" w:rsidRDefault="00083330" w:rsidP="009668EB">
      <w:pPr>
        <w:spacing w:after="0" w:line="240" w:lineRule="auto"/>
      </w:pPr>
      <w:r>
        <w:separator/>
      </w:r>
    </w:p>
  </w:footnote>
  <w:footnote w:type="continuationSeparator" w:id="0">
    <w:p w:rsidR="00083330" w:rsidRDefault="00083330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B" w:rsidRDefault="009668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B" w:rsidRPr="00DB76B1" w:rsidRDefault="009668EB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4027170</wp:posOffset>
          </wp:positionH>
          <wp:positionV relativeFrom="paragraph">
            <wp:posOffset>197485</wp:posOffset>
          </wp:positionV>
          <wp:extent cx="1600200" cy="406400"/>
          <wp:effectExtent l="19050" t="0" r="0" b="0"/>
          <wp:wrapNone/>
          <wp:docPr id="13" name="Obraz 5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czekFGZ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8EB" w:rsidRDefault="009668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B" w:rsidRDefault="009668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83010"/>
    <w:rsid w:val="00083330"/>
    <w:rsid w:val="00085238"/>
    <w:rsid w:val="00113AB2"/>
    <w:rsid w:val="00114B6B"/>
    <w:rsid w:val="00120F13"/>
    <w:rsid w:val="00124CCB"/>
    <w:rsid w:val="00227AC5"/>
    <w:rsid w:val="002D447C"/>
    <w:rsid w:val="003275F8"/>
    <w:rsid w:val="003C2B65"/>
    <w:rsid w:val="003E1F88"/>
    <w:rsid w:val="003F17E8"/>
    <w:rsid w:val="00426658"/>
    <w:rsid w:val="0045050A"/>
    <w:rsid w:val="00482B2B"/>
    <w:rsid w:val="0049203B"/>
    <w:rsid w:val="00503529"/>
    <w:rsid w:val="00567960"/>
    <w:rsid w:val="0057366D"/>
    <w:rsid w:val="005C41E3"/>
    <w:rsid w:val="005E4A2F"/>
    <w:rsid w:val="006F0786"/>
    <w:rsid w:val="00843AB9"/>
    <w:rsid w:val="00894F61"/>
    <w:rsid w:val="008D7AE5"/>
    <w:rsid w:val="008E3A2A"/>
    <w:rsid w:val="008E40EA"/>
    <w:rsid w:val="009668EB"/>
    <w:rsid w:val="009E7397"/>
    <w:rsid w:val="009F4B63"/>
    <w:rsid w:val="00A270E7"/>
    <w:rsid w:val="00A84086"/>
    <w:rsid w:val="00A97A17"/>
    <w:rsid w:val="00AB6C0C"/>
    <w:rsid w:val="00AC0BB4"/>
    <w:rsid w:val="00AF540C"/>
    <w:rsid w:val="00B14EFE"/>
    <w:rsid w:val="00B35597"/>
    <w:rsid w:val="00B364E0"/>
    <w:rsid w:val="00C372FF"/>
    <w:rsid w:val="00C61DF8"/>
    <w:rsid w:val="00C86D89"/>
    <w:rsid w:val="00CC206C"/>
    <w:rsid w:val="00D90E34"/>
    <w:rsid w:val="00DB03E4"/>
    <w:rsid w:val="00DB0BC7"/>
    <w:rsid w:val="00E1206C"/>
    <w:rsid w:val="00E32344"/>
    <w:rsid w:val="00F60367"/>
    <w:rsid w:val="00FA55F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6752-303F-4F08-A894-D7EC09C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dszydlik</cp:lastModifiedBy>
  <cp:revision>4</cp:revision>
  <cp:lastPrinted>2015-06-16T11:44:00Z</cp:lastPrinted>
  <dcterms:created xsi:type="dcterms:W3CDTF">2015-06-18T08:04:00Z</dcterms:created>
  <dcterms:modified xsi:type="dcterms:W3CDTF">2015-06-18T08:16:00Z</dcterms:modified>
</cp:coreProperties>
</file>