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7B7C87" w:rsidTr="007B7C87">
        <w:tc>
          <w:tcPr>
            <w:tcW w:w="5104" w:type="dxa"/>
          </w:tcPr>
          <w:p w:rsidR="007B7C87" w:rsidRDefault="007B7C87" w:rsidP="00D46581">
            <w:pPr>
              <w:ind w:left="-212" w:righ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38150"/>
                  <wp:effectExtent l="19050" t="0" r="9525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C87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CENTRUM OBSŁUGI</w:t>
            </w:r>
          </w:p>
          <w:p w:rsidR="007B7C87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PROJEKTÓW EUROPEJSKICH</w:t>
            </w:r>
          </w:p>
          <w:p w:rsidR="007B7C87" w:rsidRPr="00D12D4B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D12D4B">
              <w:rPr>
                <w:rFonts w:ascii="Garamond" w:hAnsi="Garamond"/>
                <w:b/>
                <w:bCs/>
                <w:sz w:val="22"/>
              </w:rPr>
              <w:t>MINISTERSTW</w:t>
            </w:r>
            <w:r>
              <w:rPr>
                <w:rFonts w:ascii="Garamond" w:hAnsi="Garamond"/>
                <w:b/>
                <w:bCs/>
                <w:sz w:val="22"/>
              </w:rPr>
              <w:t>A</w:t>
            </w:r>
          </w:p>
          <w:p w:rsidR="007B7C87" w:rsidRDefault="007B7C87" w:rsidP="00D46581">
            <w:pPr>
              <w:ind w:left="-212" w:right="-70"/>
              <w:jc w:val="center"/>
              <w:rPr>
                <w:b/>
              </w:rPr>
            </w:pPr>
            <w:r w:rsidRPr="00D12D4B">
              <w:rPr>
                <w:rFonts w:ascii="Garamond" w:hAnsi="Garamond"/>
                <w:b/>
                <w:bCs/>
                <w:sz w:val="22"/>
              </w:rPr>
              <w:t>SPRAW WEWNĘTRZNYCH</w:t>
            </w:r>
          </w:p>
        </w:tc>
      </w:tr>
      <w:tr w:rsidR="00CF4C2A" w:rsidTr="00630918">
        <w:trPr>
          <w:trHeight w:val="301"/>
        </w:trPr>
        <w:tc>
          <w:tcPr>
            <w:tcW w:w="5104" w:type="dxa"/>
          </w:tcPr>
          <w:p w:rsidR="00CF4C2A" w:rsidRPr="00021969" w:rsidRDefault="00CF4C2A" w:rsidP="008E0999">
            <w:pPr>
              <w:ind w:right="2"/>
              <w:rPr>
                <w:noProof/>
                <w:sz w:val="24"/>
                <w:szCs w:val="24"/>
              </w:rPr>
            </w:pPr>
          </w:p>
        </w:tc>
      </w:tr>
    </w:tbl>
    <w:p w:rsidR="007B7C87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Cs/>
          <w:sz w:val="24"/>
          <w:szCs w:val="24"/>
        </w:rPr>
      </w:pPr>
    </w:p>
    <w:p w:rsidR="007B7C87" w:rsidRPr="007B7C87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Cs/>
          <w:sz w:val="24"/>
          <w:szCs w:val="24"/>
        </w:rPr>
      </w:pPr>
      <w:r w:rsidRPr="007B7C87">
        <w:rPr>
          <w:rFonts w:ascii="Calibri" w:hAnsi="Calibri" w:cs="Calibri"/>
          <w:b w:val="0"/>
          <w:iCs/>
          <w:sz w:val="24"/>
          <w:szCs w:val="24"/>
        </w:rPr>
        <w:t>Data sporządzenia pisma</w:t>
      </w:r>
    </w:p>
    <w:p w:rsidR="00696839" w:rsidRPr="007B7C87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 w:val="0"/>
          <w:iCs/>
          <w:sz w:val="24"/>
          <w:szCs w:val="24"/>
        </w:rPr>
      </w:pPr>
      <w:r w:rsidRPr="007B7C87">
        <w:rPr>
          <w:rFonts w:ascii="Calibri" w:hAnsi="Calibri" w:cs="Calibri"/>
          <w:b w:val="0"/>
          <w:i w:val="0"/>
          <w:iCs/>
          <w:sz w:val="24"/>
          <w:szCs w:val="24"/>
        </w:rPr>
        <w:t>Warszawa</w:t>
      </w:r>
      <w:r w:rsidR="00F00ED6">
        <w:rPr>
          <w:rFonts w:ascii="Calibri" w:hAnsi="Calibri" w:cs="Calibri"/>
          <w:b w:val="0"/>
          <w:i w:val="0"/>
          <w:iCs/>
          <w:sz w:val="24"/>
          <w:szCs w:val="24"/>
        </w:rPr>
        <w:t>,</w:t>
      </w:r>
      <w:r w:rsidR="00622B3C">
        <w:rPr>
          <w:rFonts w:ascii="Calibri" w:hAnsi="Calibri" w:cs="Calibri"/>
          <w:b w:val="0"/>
          <w:i w:val="0"/>
          <w:iCs/>
          <w:sz w:val="24"/>
          <w:szCs w:val="24"/>
        </w:rPr>
        <w:t xml:space="preserve"> </w:t>
      </w:r>
      <w:r w:rsidR="000E154A">
        <w:rPr>
          <w:rFonts w:ascii="Calibri" w:hAnsi="Calibri" w:cs="Calibri"/>
          <w:b w:val="0"/>
          <w:i w:val="0"/>
          <w:iCs/>
          <w:sz w:val="24"/>
          <w:szCs w:val="24"/>
        </w:rPr>
        <w:t>05 sierpnia 2015</w:t>
      </w:r>
      <w:r w:rsidR="007D1FCD">
        <w:rPr>
          <w:rFonts w:ascii="Calibri" w:hAnsi="Calibri" w:cs="Calibri"/>
          <w:b w:val="0"/>
          <w:i w:val="0"/>
          <w:iCs/>
          <w:sz w:val="24"/>
          <w:szCs w:val="24"/>
        </w:rPr>
        <w:t xml:space="preserve"> </w:t>
      </w:r>
      <w:r w:rsidRPr="007B7C87">
        <w:rPr>
          <w:rFonts w:ascii="Calibri" w:hAnsi="Calibri" w:cs="Calibri"/>
          <w:b w:val="0"/>
          <w:i w:val="0"/>
          <w:iCs/>
          <w:sz w:val="24"/>
          <w:szCs w:val="24"/>
        </w:rPr>
        <w:t>r.</w:t>
      </w:r>
    </w:p>
    <w:p w:rsidR="007B7C87" w:rsidRPr="007B7C87" w:rsidRDefault="007B7C87" w:rsidP="007B7C87">
      <w:pPr>
        <w:pStyle w:val="Nagwek1"/>
        <w:spacing w:before="0"/>
        <w:ind w:left="5103"/>
        <w:jc w:val="left"/>
        <w:rPr>
          <w:rFonts w:ascii="Calibri" w:hAnsi="Calibri" w:cs="Calibri"/>
          <w:i w:val="0"/>
          <w:iCs/>
          <w:sz w:val="24"/>
          <w:szCs w:val="24"/>
        </w:rPr>
      </w:pPr>
    </w:p>
    <w:p w:rsidR="00F43A62" w:rsidRDefault="00F43A62" w:rsidP="00F43A62">
      <w:pPr>
        <w:pStyle w:val="Nagwek1"/>
        <w:spacing w:before="0"/>
        <w:jc w:val="left"/>
        <w:rPr>
          <w:rFonts w:ascii="Calibri" w:hAnsi="Calibri" w:cs="Calibri"/>
          <w:i w:val="0"/>
          <w:iCs/>
          <w:sz w:val="24"/>
          <w:szCs w:val="24"/>
        </w:rPr>
      </w:pPr>
    </w:p>
    <w:p w:rsidR="001E3926" w:rsidRDefault="001E3926" w:rsidP="001E3926">
      <w:pPr>
        <w:pStyle w:val="ReferenceLine"/>
        <w:spacing w:after="0"/>
        <w:jc w:val="left"/>
        <w:rPr>
          <w:rFonts w:ascii="Calibri" w:hAnsi="Calibri" w:cs="Calibri"/>
        </w:rPr>
      </w:pPr>
    </w:p>
    <w:p w:rsidR="001E3926" w:rsidRDefault="001E3926" w:rsidP="001E3926">
      <w:pPr>
        <w:pStyle w:val="ReferenceLine"/>
        <w:spacing w:after="0"/>
        <w:jc w:val="left"/>
        <w:rPr>
          <w:rFonts w:ascii="Calibri" w:hAnsi="Calibri" w:cs="Calibri"/>
        </w:rPr>
      </w:pPr>
    </w:p>
    <w:p w:rsidR="001E3926" w:rsidRDefault="001E3926" w:rsidP="001E3926">
      <w:pPr>
        <w:pStyle w:val="ReferenceLine"/>
        <w:spacing w:after="0"/>
        <w:jc w:val="left"/>
        <w:rPr>
          <w:rFonts w:ascii="Calibri" w:hAnsi="Calibri" w:cs="Calibri"/>
        </w:rPr>
      </w:pPr>
      <w:r w:rsidRPr="001E3926">
        <w:rPr>
          <w:rFonts w:ascii="Calibri" w:hAnsi="Calibri" w:cs="Calibri"/>
        </w:rPr>
        <w:t>COPE-PZP.212.3</w:t>
      </w:r>
      <w:r>
        <w:rPr>
          <w:rFonts w:ascii="Calibri" w:hAnsi="Calibri" w:cs="Calibri"/>
        </w:rPr>
        <w:t>.</w:t>
      </w:r>
      <w:r w:rsidR="002A627D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  <w:r w:rsidRPr="001E3926">
        <w:rPr>
          <w:rFonts w:ascii="Calibri" w:hAnsi="Calibri" w:cs="Calibri"/>
        </w:rPr>
        <w:t>2015</w:t>
      </w:r>
      <w:r>
        <w:rPr>
          <w:rFonts w:ascii="Calibri" w:hAnsi="Calibri" w:cs="Calibri"/>
        </w:rPr>
        <w:t>/AC</w:t>
      </w:r>
    </w:p>
    <w:p w:rsidR="00B87C72" w:rsidRPr="00B4051B" w:rsidRDefault="001E3926" w:rsidP="001E3926">
      <w:pPr>
        <w:pStyle w:val="ReferenceLine"/>
        <w:spacing w:after="0"/>
        <w:jc w:val="left"/>
        <w:rPr>
          <w:rFonts w:ascii="Calibri" w:hAnsi="Calibri" w:cs="Calibri"/>
        </w:rPr>
      </w:pPr>
      <w:r w:rsidRPr="001E3926">
        <w:rPr>
          <w:rFonts w:ascii="Calibri" w:hAnsi="Calibri" w:cs="Calibri"/>
        </w:rPr>
        <w:t xml:space="preserve">                                                          </w:t>
      </w:r>
    </w:p>
    <w:p w:rsidR="00174E95" w:rsidRPr="00B4051B" w:rsidRDefault="00DD5708" w:rsidP="00174E95">
      <w:pPr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 w:rsidRPr="00B4051B">
        <w:rPr>
          <w:rFonts w:asciiTheme="minorHAnsi" w:hAnsiTheme="minorHAnsi" w:cs="Calibri"/>
          <w:b/>
          <w:sz w:val="24"/>
          <w:szCs w:val="24"/>
          <w:u w:val="single"/>
        </w:rPr>
        <w:t xml:space="preserve">Dotyczy: </w:t>
      </w:r>
      <w:r w:rsidR="000E154A" w:rsidRPr="00B4051B">
        <w:rPr>
          <w:rFonts w:asciiTheme="minorHAnsi" w:hAnsiTheme="minorHAnsi" w:cs="Calibri"/>
          <w:b/>
          <w:sz w:val="24"/>
          <w:szCs w:val="24"/>
          <w:u w:val="single"/>
        </w:rPr>
        <w:t xml:space="preserve">zmiana </w:t>
      </w:r>
      <w:r w:rsidR="000E4339" w:rsidRPr="00B4051B">
        <w:rPr>
          <w:rFonts w:asciiTheme="minorHAnsi" w:hAnsiTheme="minorHAnsi" w:cs="Calibri"/>
          <w:b/>
          <w:sz w:val="24"/>
          <w:szCs w:val="24"/>
          <w:u w:val="single"/>
        </w:rPr>
        <w:t>treści SIWZ</w:t>
      </w:r>
      <w:r w:rsidR="00CC5F8D" w:rsidRPr="00B4051B">
        <w:rPr>
          <w:rFonts w:asciiTheme="minorHAnsi" w:hAnsiTheme="minorHAnsi" w:cs="Calibri"/>
          <w:b/>
          <w:sz w:val="24"/>
          <w:szCs w:val="24"/>
          <w:u w:val="single"/>
        </w:rPr>
        <w:t xml:space="preserve"> w postępowaniu nr COPE/SZP/</w:t>
      </w:r>
      <w:r w:rsidR="000E154A" w:rsidRPr="00B4051B">
        <w:rPr>
          <w:rFonts w:asciiTheme="minorHAnsi" w:hAnsiTheme="minorHAnsi" w:cs="Calibri"/>
          <w:b/>
          <w:sz w:val="24"/>
          <w:szCs w:val="24"/>
          <w:u w:val="single"/>
        </w:rPr>
        <w:t>13</w:t>
      </w:r>
      <w:r w:rsidR="00CC5F8D" w:rsidRPr="00B4051B">
        <w:rPr>
          <w:rFonts w:asciiTheme="minorHAnsi" w:hAnsiTheme="minorHAnsi" w:cs="Calibri"/>
          <w:b/>
          <w:sz w:val="24"/>
          <w:szCs w:val="24"/>
          <w:u w:val="single"/>
        </w:rPr>
        <w:t>/2015</w:t>
      </w:r>
    </w:p>
    <w:p w:rsidR="00B30075" w:rsidRPr="00B4051B" w:rsidRDefault="00B30075" w:rsidP="00B30075">
      <w:pPr>
        <w:jc w:val="both"/>
        <w:rPr>
          <w:rFonts w:asciiTheme="minorHAnsi" w:hAnsiTheme="minorHAnsi" w:cs="Calibri"/>
          <w:sz w:val="24"/>
          <w:szCs w:val="24"/>
        </w:rPr>
      </w:pPr>
    </w:p>
    <w:p w:rsidR="009E42B0" w:rsidRPr="002A627D" w:rsidRDefault="003F0FC1" w:rsidP="009E42B0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B4051B">
        <w:rPr>
          <w:rFonts w:asciiTheme="minorHAnsi" w:hAnsiTheme="minorHAnsi" w:cs="Calibri"/>
          <w:sz w:val="24"/>
          <w:szCs w:val="24"/>
        </w:rPr>
        <w:t>Zamawiający i</w:t>
      </w:r>
      <w:r w:rsidR="000E4339" w:rsidRPr="00B4051B">
        <w:rPr>
          <w:rFonts w:asciiTheme="minorHAnsi" w:hAnsiTheme="minorHAnsi" w:cs="Calibri"/>
          <w:sz w:val="24"/>
          <w:szCs w:val="24"/>
        </w:rPr>
        <w:t xml:space="preserve">nformuje, że w postępowaniu, którego przedmiotem jest </w:t>
      </w:r>
      <w:r w:rsidR="000E154A" w:rsidRPr="00B4051B">
        <w:rPr>
          <w:rFonts w:asciiTheme="minorHAnsi" w:hAnsiTheme="minorHAnsi" w:cs="Calibri"/>
          <w:sz w:val="24"/>
          <w:szCs w:val="24"/>
        </w:rPr>
        <w:t>„</w:t>
      </w:r>
      <w:r w:rsidR="000E154A" w:rsidRPr="00B4051B">
        <w:rPr>
          <w:rFonts w:asciiTheme="minorHAnsi" w:hAnsiTheme="minorHAnsi" w:cs="Calibri"/>
          <w:b/>
          <w:sz w:val="24"/>
          <w:szCs w:val="24"/>
        </w:rPr>
        <w:t xml:space="preserve">Kompleksowa obsługa podróży na terenie Europy dla uczestników projektu „EMPACT” </w:t>
      </w:r>
      <w:proofErr w:type="spellStart"/>
      <w:r w:rsidR="000E154A" w:rsidRPr="00B4051B">
        <w:rPr>
          <w:rFonts w:asciiTheme="minorHAnsi" w:hAnsiTheme="minorHAnsi" w:cs="Calibri"/>
          <w:b/>
          <w:sz w:val="24"/>
          <w:szCs w:val="24"/>
        </w:rPr>
        <w:t>Synthetic</w:t>
      </w:r>
      <w:proofErr w:type="spellEnd"/>
      <w:r w:rsidR="000E154A" w:rsidRPr="00B4051B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="000E154A" w:rsidRPr="00B4051B">
        <w:rPr>
          <w:rFonts w:asciiTheme="minorHAnsi" w:hAnsiTheme="minorHAnsi" w:cs="Calibri"/>
          <w:b/>
          <w:sz w:val="24"/>
          <w:szCs w:val="24"/>
        </w:rPr>
        <w:t>Drugs</w:t>
      </w:r>
      <w:proofErr w:type="spellEnd"/>
      <w:r w:rsidR="000E154A" w:rsidRPr="00B4051B">
        <w:rPr>
          <w:rFonts w:asciiTheme="minorHAnsi" w:hAnsiTheme="minorHAnsi" w:cs="Calibri"/>
          <w:b/>
          <w:sz w:val="24"/>
          <w:szCs w:val="24"/>
        </w:rPr>
        <w:t xml:space="preserve"> OAP 2015, </w:t>
      </w:r>
      <w:r w:rsidR="00B4051B">
        <w:rPr>
          <w:rFonts w:asciiTheme="minorHAnsi" w:hAnsiTheme="minorHAnsi" w:cs="Calibri"/>
          <w:b/>
          <w:sz w:val="24"/>
          <w:szCs w:val="24"/>
        </w:rPr>
        <w:br/>
      </w:r>
      <w:r w:rsidR="000E154A" w:rsidRPr="00B4051B">
        <w:rPr>
          <w:rFonts w:asciiTheme="minorHAnsi" w:hAnsiTheme="minorHAnsi" w:cs="Calibri"/>
          <w:b/>
          <w:sz w:val="24"/>
          <w:szCs w:val="24"/>
        </w:rPr>
        <w:t>w tym świadczenie usług rezerwacji i zakupu biletów na przewozy lotnicze oraz usług rezerwacji i zakupu miejsc hotelowych i usług towarzyszących”</w:t>
      </w:r>
      <w:r w:rsidRPr="00B4051B">
        <w:rPr>
          <w:rFonts w:asciiTheme="minorHAnsi" w:hAnsiTheme="minorHAnsi" w:cs="Calibri"/>
          <w:sz w:val="24"/>
          <w:szCs w:val="24"/>
        </w:rPr>
        <w:t xml:space="preserve"> nr COPE/SZP/</w:t>
      </w:r>
      <w:r w:rsidR="000E154A" w:rsidRPr="00B4051B">
        <w:rPr>
          <w:rFonts w:asciiTheme="minorHAnsi" w:hAnsiTheme="minorHAnsi" w:cs="Calibri"/>
          <w:sz w:val="24"/>
          <w:szCs w:val="24"/>
        </w:rPr>
        <w:t>13</w:t>
      </w:r>
      <w:r w:rsidRPr="00B4051B">
        <w:rPr>
          <w:rFonts w:asciiTheme="minorHAnsi" w:hAnsiTheme="minorHAnsi" w:cs="Calibri"/>
          <w:sz w:val="24"/>
          <w:szCs w:val="24"/>
        </w:rPr>
        <w:t>/2015</w:t>
      </w:r>
      <w:r w:rsidR="000E4339" w:rsidRPr="00B4051B">
        <w:rPr>
          <w:rFonts w:asciiTheme="minorHAnsi" w:hAnsiTheme="minorHAnsi" w:cs="Calibri"/>
          <w:sz w:val="24"/>
          <w:szCs w:val="24"/>
        </w:rPr>
        <w:t xml:space="preserve">, </w:t>
      </w:r>
      <w:r w:rsidR="009E42B0">
        <w:rPr>
          <w:rFonts w:asciiTheme="minorHAnsi" w:hAnsiTheme="minorHAnsi" w:cs="Calibri"/>
          <w:sz w:val="24"/>
          <w:szCs w:val="24"/>
        </w:rPr>
        <w:t>dokonał przedstawionych poniżej modyfikacji treści SIWZ zgodnie z</w:t>
      </w:r>
      <w:r w:rsidR="00D7094B" w:rsidRPr="00B4051B">
        <w:rPr>
          <w:rFonts w:asciiTheme="minorHAnsi" w:hAnsiTheme="minorHAnsi" w:cs="Calibri"/>
          <w:sz w:val="24"/>
          <w:szCs w:val="24"/>
        </w:rPr>
        <w:t xml:space="preserve"> art. </w:t>
      </w:r>
      <w:r w:rsidR="000E4339" w:rsidRPr="00B4051B">
        <w:rPr>
          <w:rFonts w:asciiTheme="minorHAnsi" w:hAnsiTheme="minorHAnsi" w:cs="Calibri"/>
          <w:sz w:val="24"/>
          <w:szCs w:val="24"/>
        </w:rPr>
        <w:t xml:space="preserve">38 ust. </w:t>
      </w:r>
      <w:r w:rsidR="009E42B0">
        <w:rPr>
          <w:rFonts w:asciiTheme="minorHAnsi" w:hAnsiTheme="minorHAnsi" w:cs="Calibri"/>
          <w:sz w:val="24"/>
          <w:szCs w:val="24"/>
        </w:rPr>
        <w:t>4</w:t>
      </w:r>
      <w:r w:rsidR="00D7094B" w:rsidRPr="00B4051B">
        <w:rPr>
          <w:rFonts w:asciiTheme="minorHAnsi" w:hAnsiTheme="minorHAnsi" w:cs="Calibri"/>
          <w:sz w:val="24"/>
          <w:szCs w:val="24"/>
        </w:rPr>
        <w:t xml:space="preserve"> ustawy z dnia 29 stycznia 2004 - Prawo zamówień publicznych (Dz.U. z 2013 poz. 907 z </w:t>
      </w:r>
      <w:proofErr w:type="spellStart"/>
      <w:r w:rsidR="00D7094B" w:rsidRPr="00B4051B">
        <w:rPr>
          <w:rFonts w:asciiTheme="minorHAnsi" w:hAnsiTheme="minorHAnsi" w:cs="Calibri"/>
          <w:sz w:val="24"/>
          <w:szCs w:val="24"/>
        </w:rPr>
        <w:t>późn</w:t>
      </w:r>
      <w:proofErr w:type="spellEnd"/>
      <w:r w:rsidR="00D7094B" w:rsidRPr="00B4051B">
        <w:rPr>
          <w:rFonts w:asciiTheme="minorHAnsi" w:hAnsiTheme="minorHAnsi" w:cs="Calibri"/>
          <w:sz w:val="24"/>
          <w:szCs w:val="24"/>
        </w:rPr>
        <w:t>. zm.)</w:t>
      </w:r>
      <w:r w:rsidR="009E42B0">
        <w:rPr>
          <w:rFonts w:asciiTheme="minorHAnsi" w:hAnsiTheme="minorHAnsi" w:cs="Calibri"/>
          <w:sz w:val="24"/>
          <w:szCs w:val="24"/>
        </w:rPr>
        <w:t xml:space="preserve">. </w:t>
      </w:r>
      <w:r w:rsidR="009E42B0" w:rsidRPr="002A627D">
        <w:rPr>
          <w:rFonts w:asciiTheme="minorHAnsi" w:hAnsiTheme="minorHAnsi" w:cs="Calibri"/>
          <w:b/>
          <w:sz w:val="24"/>
          <w:szCs w:val="24"/>
        </w:rPr>
        <w:t>W związku z wprowadzonymi zmianami Zamawiający wydłużył termin składania ofert do dnia 10.08.2015</w:t>
      </w:r>
      <w:r w:rsidR="002A627D" w:rsidRPr="002A627D">
        <w:rPr>
          <w:rFonts w:asciiTheme="minorHAnsi" w:hAnsiTheme="minorHAnsi" w:cs="Calibri"/>
          <w:b/>
          <w:sz w:val="24"/>
          <w:szCs w:val="24"/>
        </w:rPr>
        <w:t xml:space="preserve"> do godz. 10. Termin otwarcia ofert wyznaczono na 10.08.2015 g. 10:15</w:t>
      </w:r>
    </w:p>
    <w:p w:rsidR="009E42B0" w:rsidRDefault="002A627D" w:rsidP="009E42B0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.</w:t>
      </w:r>
    </w:p>
    <w:p w:rsidR="009E42B0" w:rsidRPr="009E42B0" w:rsidRDefault="009E42B0" w:rsidP="009E42B0">
      <w:pPr>
        <w:pStyle w:val="Akapitzlist"/>
        <w:numPr>
          <w:ilvl w:val="0"/>
          <w:numId w:val="17"/>
        </w:numPr>
        <w:jc w:val="both"/>
        <w:rPr>
          <w:rFonts w:asciiTheme="minorHAnsi" w:hAnsiTheme="minorHAnsi" w:cs="Calibri"/>
          <w:sz w:val="24"/>
          <w:szCs w:val="24"/>
        </w:rPr>
      </w:pPr>
      <w:r w:rsidRPr="009E42B0">
        <w:rPr>
          <w:rFonts w:asciiTheme="minorHAnsi" w:hAnsiTheme="minorHAnsi" w:cs="Calibri"/>
          <w:sz w:val="24"/>
          <w:szCs w:val="24"/>
        </w:rPr>
        <w:t>Pkt 4.1.3 SIWZ otrzymuje brzmienie:</w:t>
      </w:r>
    </w:p>
    <w:p w:rsidR="009E42B0" w:rsidRDefault="009E42B0" w:rsidP="009E42B0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„</w:t>
      </w:r>
      <w:r w:rsidRPr="009E42B0">
        <w:rPr>
          <w:rFonts w:asciiTheme="minorHAnsi" w:hAnsiTheme="minorHAnsi" w:cs="Calibri"/>
          <w:sz w:val="24"/>
          <w:szCs w:val="24"/>
        </w:rPr>
        <w:t>Warunek w zakresie dysponowania osobami zdolnymi do wykonania zamówienia. Wykonawca musi wykazać, że dysponuje lub będzie dysponował co najmniej dwiema osobami odpowiedzialnymi za dokonywanie rezerwacji biletów lotniczych, z których każda posiada co najmniej 24 miesiące doświadczenia w dokonywaniu rezerwacji i wykupu biletów lotniczych; znajomość języka polskiego i angielskiego w stopniu umożliwiającym płynną komunikację z zamawiającym oraz przewoźnikami lotniczymi oraz co najmniej dwiema osobami odpowiedzialnymi za rezerwację miejsc hotelowych , z których każda posiada co najmniej 24 miesiące doświadczenia w dokonywaniu rezerwacji miejsc hotelowych poza granicami RP; znajomość języka polskiego i angielskiego w stopniu umożliwiającym płynną komunikację z zamawiającym oraz hotelami. Zamawiający dopuszcza, aby Wykonawca dysponował osobami łączącymi powyższe funkcje. W takim wypadku liczba osób, którymi dysponuje lub będzie dysponować wykonawca nie może być mniejsza niż 2, przy założeniu, że każda z nich posiada wymaganą wiedzę i doświadczenie w każdej z dwóch dziedzin (bilety i hotele).</w:t>
      </w:r>
      <w:r>
        <w:rPr>
          <w:rFonts w:asciiTheme="minorHAnsi" w:hAnsiTheme="minorHAnsi" w:cs="Calibri"/>
          <w:sz w:val="24"/>
          <w:szCs w:val="24"/>
        </w:rPr>
        <w:t>”</w:t>
      </w:r>
    </w:p>
    <w:p w:rsidR="009E42B0" w:rsidRDefault="009E42B0" w:rsidP="009E42B0">
      <w:pPr>
        <w:jc w:val="both"/>
        <w:rPr>
          <w:rFonts w:asciiTheme="minorHAnsi" w:hAnsiTheme="minorHAnsi" w:cs="Calibri"/>
          <w:sz w:val="24"/>
          <w:szCs w:val="24"/>
        </w:rPr>
      </w:pPr>
    </w:p>
    <w:p w:rsidR="009E42B0" w:rsidRPr="009E42B0" w:rsidRDefault="009E42B0" w:rsidP="009E42B0">
      <w:pPr>
        <w:pStyle w:val="Akapitzlist"/>
        <w:numPr>
          <w:ilvl w:val="0"/>
          <w:numId w:val="17"/>
        </w:numPr>
        <w:jc w:val="both"/>
        <w:rPr>
          <w:rFonts w:asciiTheme="minorHAnsi" w:hAnsiTheme="minorHAnsi" w:cs="Calibri"/>
          <w:sz w:val="24"/>
          <w:szCs w:val="24"/>
        </w:rPr>
      </w:pPr>
      <w:r w:rsidRPr="009E42B0">
        <w:rPr>
          <w:rFonts w:asciiTheme="minorHAnsi" w:hAnsiTheme="minorHAnsi" w:cs="Calibri"/>
          <w:sz w:val="24"/>
          <w:szCs w:val="24"/>
        </w:rPr>
        <w:t>Pkt 6.6. SIWZ otrzymuje brzmienie:</w:t>
      </w:r>
    </w:p>
    <w:p w:rsidR="009E42B0" w:rsidRDefault="009E42B0" w:rsidP="009E42B0">
      <w:pPr>
        <w:jc w:val="both"/>
        <w:rPr>
          <w:rFonts w:asciiTheme="minorHAnsi" w:hAnsiTheme="minorHAnsi" w:cs="Calibri"/>
          <w:sz w:val="24"/>
          <w:szCs w:val="24"/>
        </w:rPr>
      </w:pPr>
      <w:r w:rsidRPr="009E42B0">
        <w:rPr>
          <w:rFonts w:asciiTheme="minorHAnsi" w:eastAsia="Calibri" w:hAnsiTheme="minorHAnsi" w:cs="Calibri"/>
          <w:sz w:val="24"/>
          <w:szCs w:val="24"/>
        </w:rPr>
        <w:t>„Opakowanie zewnętrzne oferty powinno być opisane w następujący sposób: „Oferta –</w:t>
      </w:r>
      <w:r w:rsidRPr="009E42B0">
        <w:rPr>
          <w:rFonts w:asciiTheme="minorHAnsi" w:hAnsiTheme="minorHAnsi" w:cs="Calibri"/>
          <w:sz w:val="24"/>
          <w:szCs w:val="24"/>
        </w:rPr>
        <w:t xml:space="preserve"> „Kompleksowa obsługa podróży na terenie Europy dla uczestników projektu „EMPACT” </w:t>
      </w:r>
      <w:proofErr w:type="spellStart"/>
      <w:r w:rsidRPr="009E42B0">
        <w:rPr>
          <w:rFonts w:asciiTheme="minorHAnsi" w:hAnsiTheme="minorHAnsi" w:cs="Calibri"/>
          <w:sz w:val="24"/>
          <w:szCs w:val="24"/>
        </w:rPr>
        <w:t>Synthetic</w:t>
      </w:r>
      <w:proofErr w:type="spellEnd"/>
      <w:r w:rsidRPr="009E42B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9E42B0">
        <w:rPr>
          <w:rFonts w:asciiTheme="minorHAnsi" w:hAnsiTheme="minorHAnsi" w:cs="Calibri"/>
          <w:sz w:val="24"/>
          <w:szCs w:val="24"/>
        </w:rPr>
        <w:t>Drugs</w:t>
      </w:r>
      <w:proofErr w:type="spellEnd"/>
      <w:r w:rsidRPr="009E42B0">
        <w:rPr>
          <w:rFonts w:asciiTheme="minorHAnsi" w:hAnsiTheme="minorHAnsi" w:cs="Calibri"/>
          <w:sz w:val="24"/>
          <w:szCs w:val="24"/>
        </w:rPr>
        <w:t xml:space="preserve"> OAP 2015, w tym świadczenie usług rezerwacji i zakupu biletów na przewozy lotnicze oraz usług rezerwacji i zakupu miejsc hotelowych i usług towarzyszących” oraz winno zawierać dopisek „Nie otwierać przed dniem 7.08.2015 r. do godziny 10.15” Zamawiający nie ponosi odpowiedzialności za skutki wywołane oznakowania oferty w inny niż wskazany powyżej sposób, w tym w szczególności za jej otwarcie przed terminem składania ofert, czy nie przekazanie jej w</w:t>
      </w:r>
      <w:r>
        <w:rPr>
          <w:rFonts w:asciiTheme="minorHAnsi" w:hAnsiTheme="minorHAnsi" w:cs="Calibri"/>
          <w:sz w:val="24"/>
          <w:szCs w:val="24"/>
        </w:rPr>
        <w:t xml:space="preserve"> terminie komisji przetargowej.”</w:t>
      </w:r>
    </w:p>
    <w:p w:rsidR="009E42B0" w:rsidRDefault="009E42B0" w:rsidP="009E42B0">
      <w:pPr>
        <w:jc w:val="both"/>
        <w:rPr>
          <w:rFonts w:asciiTheme="minorHAnsi" w:hAnsiTheme="minorHAnsi" w:cs="Calibri"/>
          <w:sz w:val="24"/>
          <w:szCs w:val="24"/>
        </w:rPr>
      </w:pPr>
    </w:p>
    <w:p w:rsidR="009E42B0" w:rsidRPr="009E42B0" w:rsidRDefault="009E42B0" w:rsidP="009E42B0">
      <w:pPr>
        <w:pStyle w:val="Akapitzlist"/>
        <w:numPr>
          <w:ilvl w:val="0"/>
          <w:numId w:val="17"/>
        </w:numPr>
        <w:jc w:val="both"/>
        <w:rPr>
          <w:rFonts w:asciiTheme="minorHAnsi" w:hAnsiTheme="minorHAnsi" w:cs="Calibri"/>
          <w:sz w:val="24"/>
          <w:szCs w:val="24"/>
        </w:rPr>
      </w:pPr>
      <w:r w:rsidRPr="009E42B0">
        <w:rPr>
          <w:rFonts w:asciiTheme="minorHAnsi" w:hAnsiTheme="minorHAnsi" w:cs="Calibri"/>
          <w:sz w:val="24"/>
          <w:szCs w:val="24"/>
        </w:rPr>
        <w:t>Pkt 9.1 SIWZ otrzymuje brzmienie:</w:t>
      </w:r>
    </w:p>
    <w:p w:rsidR="009E42B0" w:rsidRPr="009E42B0" w:rsidRDefault="009E42B0" w:rsidP="009E42B0">
      <w:pPr>
        <w:jc w:val="both"/>
        <w:rPr>
          <w:rFonts w:asciiTheme="minorHAnsi" w:hAnsiTheme="minorHAnsi" w:cs="Calibri"/>
          <w:sz w:val="24"/>
          <w:szCs w:val="24"/>
        </w:rPr>
      </w:pPr>
      <w:r w:rsidRPr="009E42B0">
        <w:rPr>
          <w:rFonts w:asciiTheme="minorHAnsi" w:hAnsiTheme="minorHAnsi" w:cs="Calibri"/>
          <w:sz w:val="24"/>
          <w:szCs w:val="24"/>
        </w:rPr>
        <w:t>„Oferty należy składać do dnia  10.08.2015 r. do godziny 10.00 w siedzibie Zamawiającego, o której mowa w pkt 1.1 SIWZ.”</w:t>
      </w:r>
    </w:p>
    <w:p w:rsidR="009E42B0" w:rsidRPr="009E42B0" w:rsidRDefault="009E42B0" w:rsidP="009E42B0">
      <w:pPr>
        <w:jc w:val="both"/>
        <w:rPr>
          <w:rFonts w:asciiTheme="minorHAnsi" w:hAnsiTheme="minorHAnsi" w:cs="Calibri"/>
          <w:sz w:val="24"/>
          <w:szCs w:val="24"/>
        </w:rPr>
      </w:pPr>
    </w:p>
    <w:p w:rsidR="009E42B0" w:rsidRPr="009E42B0" w:rsidRDefault="009E42B0" w:rsidP="009E42B0">
      <w:pPr>
        <w:pStyle w:val="Akapitzlist"/>
        <w:numPr>
          <w:ilvl w:val="0"/>
          <w:numId w:val="17"/>
        </w:numPr>
        <w:jc w:val="both"/>
        <w:rPr>
          <w:rFonts w:asciiTheme="minorHAnsi" w:hAnsiTheme="minorHAnsi" w:cs="Calibri"/>
          <w:sz w:val="24"/>
          <w:szCs w:val="24"/>
        </w:rPr>
      </w:pPr>
      <w:r w:rsidRPr="009E42B0">
        <w:rPr>
          <w:rFonts w:asciiTheme="minorHAnsi" w:hAnsiTheme="minorHAnsi" w:cs="Calibri"/>
          <w:sz w:val="24"/>
          <w:szCs w:val="24"/>
        </w:rPr>
        <w:t>Pkt 9.3 SIWZ otrzymuje brzmienie:</w:t>
      </w:r>
    </w:p>
    <w:p w:rsidR="009E42B0" w:rsidRDefault="009E42B0" w:rsidP="009E42B0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lastRenderedPageBreak/>
        <w:t>„</w:t>
      </w:r>
      <w:r w:rsidRPr="009E42B0">
        <w:rPr>
          <w:rFonts w:asciiTheme="minorHAnsi" w:hAnsiTheme="minorHAnsi" w:cs="Calibri"/>
          <w:sz w:val="24"/>
          <w:szCs w:val="24"/>
        </w:rPr>
        <w:t>Otwarcie ofert odbędzie się w dniu 10.08.2015 r. o godzinie 10.15 w siedzibie Zamawiającego. W otwarciu ofert mogą brać udział przedstawiciele Wykonawców.</w:t>
      </w:r>
      <w:r>
        <w:rPr>
          <w:rFonts w:asciiTheme="minorHAnsi" w:hAnsiTheme="minorHAnsi" w:cs="Calibri"/>
          <w:sz w:val="24"/>
          <w:szCs w:val="24"/>
        </w:rPr>
        <w:t>”</w:t>
      </w:r>
    </w:p>
    <w:p w:rsidR="002A627D" w:rsidRDefault="002A627D" w:rsidP="002A627D">
      <w:pPr>
        <w:pStyle w:val="Akapitzlist"/>
        <w:jc w:val="both"/>
        <w:rPr>
          <w:rFonts w:asciiTheme="minorHAnsi" w:hAnsiTheme="minorHAnsi" w:cs="Calibri"/>
          <w:sz w:val="24"/>
          <w:szCs w:val="24"/>
        </w:rPr>
      </w:pPr>
    </w:p>
    <w:p w:rsidR="009E42B0" w:rsidRPr="009E42B0" w:rsidRDefault="009E42B0" w:rsidP="009E42B0">
      <w:pPr>
        <w:pStyle w:val="Akapitzlist"/>
        <w:numPr>
          <w:ilvl w:val="0"/>
          <w:numId w:val="17"/>
        </w:numPr>
        <w:jc w:val="both"/>
        <w:rPr>
          <w:rFonts w:asciiTheme="minorHAnsi" w:hAnsiTheme="minorHAnsi" w:cs="Calibri"/>
          <w:sz w:val="24"/>
          <w:szCs w:val="24"/>
        </w:rPr>
      </w:pPr>
      <w:r w:rsidRPr="009E42B0">
        <w:rPr>
          <w:rFonts w:asciiTheme="minorHAnsi" w:hAnsiTheme="minorHAnsi" w:cs="Calibri"/>
          <w:sz w:val="24"/>
          <w:szCs w:val="24"/>
        </w:rPr>
        <w:t>Część II SIWZ – Opis przedmiotu zamówienia, pkt 3.1 otrzymuje brzmienie:</w:t>
      </w:r>
    </w:p>
    <w:p w:rsidR="009E42B0" w:rsidRPr="009E42B0" w:rsidRDefault="009E42B0" w:rsidP="009E42B0">
      <w:pPr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9E42B0">
        <w:rPr>
          <w:rFonts w:asciiTheme="minorHAnsi" w:hAnsiTheme="minorHAnsi" w:cs="Calibri"/>
          <w:sz w:val="24"/>
          <w:szCs w:val="24"/>
        </w:rPr>
        <w:t>„Wykonawca zobowiązuje się, że dysponuje lub będzie dysponował co najmniej dwiema osobami odpowiedzialnymi za dokonywanie rezerwacji biletów lotniczych, z których każda posiada co najmniej 24 miesiące doświadczenia w dokonywaniu rezerwacji i wykupu biletów lotniczych; znajomość języka polskiego i angielskiego w stopniu umożliwiającym płynną komunikację z zamawiającym oraz przewoźnikami lotniczymi oraz co najmniej dwiema osobami odpowiedzialnymi za rezerwację miejsc hotelowych , z których każda posiada co najmniej 24 miesiące doświadczenia w dokonywaniu rezerwacji miejsc hotelowych poza granicami RP; znajomość języka polskiego i angielskiego w stopniu umożliwiającym płynną komunikację z zamawiającym oraz</w:t>
      </w:r>
      <w:bookmarkStart w:id="0" w:name="_GoBack"/>
      <w:bookmarkEnd w:id="0"/>
      <w:r w:rsidRPr="009E42B0">
        <w:rPr>
          <w:rFonts w:asciiTheme="minorHAnsi" w:hAnsiTheme="minorHAnsi" w:cs="Calibri"/>
          <w:sz w:val="24"/>
          <w:szCs w:val="24"/>
        </w:rPr>
        <w:t xml:space="preserve"> hotelami. Zamawiający dopuszcza, aby Wykonawca dysponował osobami łączącymi powyższe funkcje. W takim wypadku liczba osób, którymi dysponuje lub będzie dysponować wykonawca nie może być mniejsza niż 2, przy założeniu, że każda z nich posiada wymaganą wiedzę i doświadczenie w każdej z dwóch dziedzin (bilety i hotele).”</w:t>
      </w:r>
    </w:p>
    <w:p w:rsidR="009E42B0" w:rsidRPr="009E42B0" w:rsidRDefault="009E42B0" w:rsidP="009E42B0">
      <w:pPr>
        <w:jc w:val="both"/>
        <w:rPr>
          <w:rFonts w:asciiTheme="minorHAnsi" w:hAnsiTheme="minorHAnsi" w:cs="Calibri"/>
          <w:sz w:val="24"/>
          <w:szCs w:val="24"/>
        </w:rPr>
      </w:pPr>
    </w:p>
    <w:p w:rsidR="009106BF" w:rsidRPr="00BE380A" w:rsidRDefault="00837F90" w:rsidP="007B7C87">
      <w:pPr>
        <w:ind w:left="5103"/>
        <w:jc w:val="both"/>
        <w:rPr>
          <w:rFonts w:ascii="Calibri" w:hAnsi="Calibri"/>
          <w:i/>
          <w:snapToGrid w:val="0"/>
          <w:color w:val="000000"/>
          <w:sz w:val="22"/>
          <w:szCs w:val="22"/>
        </w:rPr>
      </w:pPr>
      <w:r>
        <w:rPr>
          <w:rFonts w:ascii="Calibri" w:hAnsi="Calibri"/>
          <w:i/>
          <w:snapToGrid w:val="0"/>
          <w:color w:val="000000"/>
          <w:sz w:val="22"/>
          <w:szCs w:val="22"/>
        </w:rPr>
        <w:t>Z poważaniem</w:t>
      </w:r>
      <w:r w:rsidR="002A627D">
        <w:rPr>
          <w:rFonts w:ascii="Calibri" w:hAnsi="Calibri"/>
          <w:i/>
          <w:snapToGrid w:val="0"/>
          <w:color w:val="000000"/>
          <w:sz w:val="22"/>
          <w:szCs w:val="22"/>
        </w:rPr>
        <w:t>,</w:t>
      </w:r>
    </w:p>
    <w:p w:rsidR="009106BF" w:rsidRPr="00BE380A" w:rsidRDefault="009106BF" w:rsidP="007B7C87">
      <w:pPr>
        <w:ind w:left="5103"/>
        <w:rPr>
          <w:rFonts w:ascii="Calibri" w:hAnsi="Calibri" w:cs="Arial Narrow"/>
          <w:i/>
          <w:color w:val="C00000"/>
          <w:sz w:val="22"/>
          <w:szCs w:val="22"/>
        </w:rPr>
      </w:pPr>
      <w:r w:rsidRPr="00BE380A">
        <w:rPr>
          <w:rFonts w:ascii="Calibri" w:hAnsi="Calibri" w:cs="Arial Narrow"/>
          <w:i/>
          <w:color w:val="C00000"/>
          <w:sz w:val="22"/>
          <w:szCs w:val="22"/>
        </w:rPr>
        <w:t xml:space="preserve">Dokument podpisany bezpiecznym </w:t>
      </w:r>
    </w:p>
    <w:p w:rsidR="009106BF" w:rsidRPr="00BE380A" w:rsidRDefault="009106BF" w:rsidP="007B7C87">
      <w:pPr>
        <w:ind w:left="5103"/>
        <w:rPr>
          <w:rFonts w:ascii="Calibri" w:hAnsi="Calibri" w:cs="Arial Narrow"/>
          <w:i/>
          <w:color w:val="C00000"/>
          <w:sz w:val="22"/>
          <w:szCs w:val="22"/>
        </w:rPr>
      </w:pPr>
      <w:r w:rsidRPr="00BE380A">
        <w:rPr>
          <w:rFonts w:ascii="Calibri" w:hAnsi="Calibri" w:cs="Arial Narrow"/>
          <w:i/>
          <w:color w:val="C00000"/>
          <w:sz w:val="22"/>
          <w:szCs w:val="22"/>
        </w:rPr>
        <w:t>podpisem elektronicznym</w:t>
      </w:r>
      <w:r w:rsidRPr="00BE380A">
        <w:rPr>
          <w:rStyle w:val="Odwoanieprzypisudolnego"/>
          <w:rFonts w:ascii="Calibri" w:eastAsia="Calibri" w:hAnsi="Calibri" w:cs="Arial Narrow"/>
          <w:i/>
          <w:color w:val="C00000"/>
          <w:sz w:val="22"/>
          <w:szCs w:val="22"/>
        </w:rPr>
        <w:footnoteReference w:id="1"/>
      </w:r>
    </w:p>
    <w:p w:rsidR="00F00ED6" w:rsidRDefault="00B4051B" w:rsidP="007B7C87">
      <w:pPr>
        <w:ind w:left="5103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>Bartosz Ziółkowski</w:t>
      </w:r>
    </w:p>
    <w:p w:rsidR="00C45350" w:rsidRDefault="00B4051B" w:rsidP="007B7C87">
      <w:pPr>
        <w:ind w:left="5103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w/z </w:t>
      </w:r>
      <w:r w:rsidR="00C45350">
        <w:rPr>
          <w:rFonts w:ascii="Calibri" w:hAnsi="Calibri"/>
          <w:snapToGrid w:val="0"/>
          <w:color w:val="000000"/>
          <w:sz w:val="22"/>
          <w:szCs w:val="22"/>
        </w:rPr>
        <w:t>Dyrektor</w:t>
      </w:r>
    </w:p>
    <w:p w:rsidR="004D5FE9" w:rsidRDefault="004D5FE9" w:rsidP="00C45350">
      <w:pPr>
        <w:jc w:val="both"/>
        <w:rPr>
          <w:rFonts w:ascii="Calibri" w:hAnsi="Calibri" w:cs="Arial"/>
        </w:rPr>
      </w:pPr>
    </w:p>
    <w:sectPr w:rsidR="004D5FE9" w:rsidSect="000723B5">
      <w:headerReference w:type="even" r:id="rId10"/>
      <w:footerReference w:type="default" r:id="rId11"/>
      <w:footerReference w:type="first" r:id="rId12"/>
      <w:pgSz w:w="11906" w:h="16838" w:code="9"/>
      <w:pgMar w:top="567" w:right="1133" w:bottom="1320" w:left="1276" w:header="709" w:footer="1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E8" w:rsidRDefault="00684BE8">
      <w:r>
        <w:separator/>
      </w:r>
    </w:p>
  </w:endnote>
  <w:endnote w:type="continuationSeparator" w:id="0">
    <w:p w:rsidR="00684BE8" w:rsidRDefault="0068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1B" w:rsidRPr="004E531E" w:rsidRDefault="00B4051B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1B" w:rsidRPr="00AC0D33" w:rsidRDefault="00B4051B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9597" w:type="dxa"/>
      <w:tblLayout w:type="fixed"/>
      <w:tblLook w:val="04A0" w:firstRow="1" w:lastRow="0" w:firstColumn="1" w:lastColumn="0" w:noHBand="0" w:noVBand="1"/>
    </w:tblPr>
    <w:tblGrid>
      <w:gridCol w:w="4077"/>
      <w:gridCol w:w="5520"/>
    </w:tblGrid>
    <w:tr w:rsidR="00B4051B" w:rsidRPr="00AC0D33" w:rsidTr="00E85953">
      <w:tc>
        <w:tcPr>
          <w:tcW w:w="4077" w:type="dxa"/>
          <w:vAlign w:val="center"/>
        </w:tcPr>
        <w:p w:rsidR="00B4051B" w:rsidRPr="00107F45" w:rsidRDefault="00B4051B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>Centrum Obsługi Projektów Europejskich MSW</w:t>
          </w:r>
        </w:p>
        <w:p w:rsidR="00B4051B" w:rsidRPr="00107F45" w:rsidRDefault="00B4051B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>ul. Rakowiecka 2a, 02—517 Warszawa</w:t>
          </w:r>
        </w:p>
        <w:p w:rsidR="00B4051B" w:rsidRPr="00A710C9" w:rsidRDefault="00B4051B" w:rsidP="00E203BA">
          <w:pPr>
            <w:pStyle w:val="Stopka"/>
            <w:rPr>
              <w:rFonts w:ascii="Calibri" w:hAnsi="Calibri"/>
              <w:lang w:val="en-US"/>
            </w:rPr>
          </w:pPr>
          <w:r w:rsidRPr="00107F45">
            <w:rPr>
              <w:rFonts w:ascii="Calibri" w:hAnsi="Calibri"/>
            </w:rPr>
            <w:t xml:space="preserve">tel. </w:t>
          </w:r>
          <w:r w:rsidRPr="00480625">
            <w:rPr>
              <w:rFonts w:ascii="Calibri" w:hAnsi="Calibri"/>
            </w:rPr>
            <w:t>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</w:t>
          </w:r>
          <w:r>
            <w:rPr>
              <w:rFonts w:ascii="Calibri" w:hAnsi="Calibri"/>
            </w:rPr>
            <w:t xml:space="preserve">2 </w:t>
          </w:r>
          <w:r w:rsidRPr="00480625">
            <w:rPr>
              <w:rFonts w:ascii="Calibri" w:hAnsi="Calibri"/>
            </w:rPr>
            <w:t>84</w:t>
          </w:r>
          <w:r>
            <w:rPr>
              <w:rFonts w:ascii="Calibri" w:hAnsi="Calibri"/>
            </w:rPr>
            <w:t xml:space="preserve"> 05;</w:t>
          </w:r>
          <w:r w:rsidRPr="00480625">
            <w:rPr>
              <w:rFonts w:ascii="Calibri" w:hAnsi="Calibri"/>
            </w:rPr>
            <w:t xml:space="preserve"> fax 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542</w:t>
          </w:r>
          <w:r>
            <w:rPr>
              <w:rFonts w:ascii="Calibri" w:hAnsi="Calibri"/>
            </w:rPr>
            <w:t xml:space="preserve"> </w:t>
          </w:r>
          <w:r w:rsidRPr="00480625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4 44</w:t>
          </w:r>
        </w:p>
      </w:tc>
      <w:tc>
        <w:tcPr>
          <w:tcW w:w="5520" w:type="dxa"/>
          <w:vAlign w:val="center"/>
        </w:tcPr>
        <w:p w:rsidR="00B4051B" w:rsidRPr="00AC0D33" w:rsidRDefault="00B4051B" w:rsidP="00902130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B4051B" w:rsidRPr="00AC0D33" w:rsidRDefault="00B4051B" w:rsidP="00243866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E8" w:rsidRDefault="00684BE8">
      <w:r>
        <w:separator/>
      </w:r>
    </w:p>
  </w:footnote>
  <w:footnote w:type="continuationSeparator" w:id="0">
    <w:p w:rsidR="00684BE8" w:rsidRDefault="00684BE8">
      <w:r>
        <w:continuationSeparator/>
      </w:r>
    </w:p>
  </w:footnote>
  <w:footnote w:id="1">
    <w:p w:rsidR="00B4051B" w:rsidRDefault="00B4051B" w:rsidP="009106BF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weryfikowanym przy pomocy ważnego kwalifikowanego certyfikatu, o którym mowa w Ustawie z dnia 18 września 2001 r. o podpisie elektronicznym (Dz.U. 2001 nr 130 poz. 1450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zm.), równoważnym pod względem skutków prawnych podpisowi własnoręcznemu. Niniejszy dokument został przekazany adresatowi za pośrednictwem: elektronicznej platformy usług administracji publicznej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(Dz.U. 2005 nr 64 poz. 565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1B" w:rsidRDefault="00684B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4A17A4B"/>
    <w:multiLevelType w:val="hybridMultilevel"/>
    <w:tmpl w:val="AB9E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D606C1"/>
    <w:multiLevelType w:val="hybridMultilevel"/>
    <w:tmpl w:val="7AF23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2671D7"/>
    <w:multiLevelType w:val="hybridMultilevel"/>
    <w:tmpl w:val="80DE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79065C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78FB011F"/>
    <w:multiLevelType w:val="hybridMultilevel"/>
    <w:tmpl w:val="40D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3"/>
  </w:num>
  <w:num w:numId="5">
    <w:abstractNumId w:val="15"/>
  </w:num>
  <w:num w:numId="6">
    <w:abstractNumId w:val="8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17"/>
  </w:num>
  <w:num w:numId="13">
    <w:abstractNumId w:val="11"/>
  </w:num>
  <w:num w:numId="14">
    <w:abstractNumId w:val="10"/>
  </w:num>
  <w:num w:numId="15">
    <w:abstractNumId w:val="1"/>
  </w:num>
  <w:num w:numId="16">
    <w:abstractNumId w:val="16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E60"/>
    <w:rsid w:val="00021969"/>
    <w:rsid w:val="00022869"/>
    <w:rsid w:val="000250B9"/>
    <w:rsid w:val="000265C2"/>
    <w:rsid w:val="000341A6"/>
    <w:rsid w:val="00035BEC"/>
    <w:rsid w:val="00044F0F"/>
    <w:rsid w:val="00053782"/>
    <w:rsid w:val="00056F4F"/>
    <w:rsid w:val="00061D41"/>
    <w:rsid w:val="00067E8C"/>
    <w:rsid w:val="00067FD9"/>
    <w:rsid w:val="000708EE"/>
    <w:rsid w:val="000723B5"/>
    <w:rsid w:val="0009099E"/>
    <w:rsid w:val="000A1BAC"/>
    <w:rsid w:val="000A3C69"/>
    <w:rsid w:val="000C0F8D"/>
    <w:rsid w:val="000C2963"/>
    <w:rsid w:val="000E154A"/>
    <w:rsid w:val="000E4339"/>
    <w:rsid w:val="000E5438"/>
    <w:rsid w:val="000F55F2"/>
    <w:rsid w:val="00116154"/>
    <w:rsid w:val="00130FF5"/>
    <w:rsid w:val="001311AE"/>
    <w:rsid w:val="00136449"/>
    <w:rsid w:val="00136BD4"/>
    <w:rsid w:val="001405BE"/>
    <w:rsid w:val="00141A22"/>
    <w:rsid w:val="001449C1"/>
    <w:rsid w:val="001658FB"/>
    <w:rsid w:val="00174E95"/>
    <w:rsid w:val="00191CC8"/>
    <w:rsid w:val="0019241C"/>
    <w:rsid w:val="001959D7"/>
    <w:rsid w:val="00196E4F"/>
    <w:rsid w:val="001A1049"/>
    <w:rsid w:val="001B420C"/>
    <w:rsid w:val="001C2044"/>
    <w:rsid w:val="001D2245"/>
    <w:rsid w:val="001D2442"/>
    <w:rsid w:val="001D32F8"/>
    <w:rsid w:val="001D4862"/>
    <w:rsid w:val="001D569C"/>
    <w:rsid w:val="001D638D"/>
    <w:rsid w:val="001E196E"/>
    <w:rsid w:val="001E3926"/>
    <w:rsid w:val="001E4F17"/>
    <w:rsid w:val="001F2108"/>
    <w:rsid w:val="0020650D"/>
    <w:rsid w:val="0022277E"/>
    <w:rsid w:val="002270BE"/>
    <w:rsid w:val="002323AF"/>
    <w:rsid w:val="002331C6"/>
    <w:rsid w:val="00237063"/>
    <w:rsid w:val="00243866"/>
    <w:rsid w:val="00251F85"/>
    <w:rsid w:val="00253740"/>
    <w:rsid w:val="00255D92"/>
    <w:rsid w:val="002744A1"/>
    <w:rsid w:val="00280EFD"/>
    <w:rsid w:val="002906A7"/>
    <w:rsid w:val="00292A06"/>
    <w:rsid w:val="00296377"/>
    <w:rsid w:val="002A22C9"/>
    <w:rsid w:val="002A627D"/>
    <w:rsid w:val="002C4D0D"/>
    <w:rsid w:val="002C5AE9"/>
    <w:rsid w:val="002D0F43"/>
    <w:rsid w:val="002E7480"/>
    <w:rsid w:val="002E7EB0"/>
    <w:rsid w:val="002F3DB0"/>
    <w:rsid w:val="002F6D1F"/>
    <w:rsid w:val="00304CBC"/>
    <w:rsid w:val="00305018"/>
    <w:rsid w:val="003072AD"/>
    <w:rsid w:val="003338CE"/>
    <w:rsid w:val="00337446"/>
    <w:rsid w:val="0034775E"/>
    <w:rsid w:val="0035061D"/>
    <w:rsid w:val="00357E4E"/>
    <w:rsid w:val="00361A3C"/>
    <w:rsid w:val="003650CA"/>
    <w:rsid w:val="00366438"/>
    <w:rsid w:val="003735E7"/>
    <w:rsid w:val="003737F4"/>
    <w:rsid w:val="0038539E"/>
    <w:rsid w:val="00390BE9"/>
    <w:rsid w:val="003B0FE1"/>
    <w:rsid w:val="003B2E1B"/>
    <w:rsid w:val="003B4146"/>
    <w:rsid w:val="003C63C2"/>
    <w:rsid w:val="003D520E"/>
    <w:rsid w:val="003D6802"/>
    <w:rsid w:val="003E0715"/>
    <w:rsid w:val="003E5A98"/>
    <w:rsid w:val="003E7E5A"/>
    <w:rsid w:val="003F0FC1"/>
    <w:rsid w:val="003F6BDE"/>
    <w:rsid w:val="0040251E"/>
    <w:rsid w:val="00404C9E"/>
    <w:rsid w:val="0040743C"/>
    <w:rsid w:val="00415203"/>
    <w:rsid w:val="00417DC5"/>
    <w:rsid w:val="00426E33"/>
    <w:rsid w:val="00446734"/>
    <w:rsid w:val="0046029E"/>
    <w:rsid w:val="00462A79"/>
    <w:rsid w:val="00470A23"/>
    <w:rsid w:val="00485D3A"/>
    <w:rsid w:val="004908A3"/>
    <w:rsid w:val="00494B1A"/>
    <w:rsid w:val="00496BDF"/>
    <w:rsid w:val="004B5001"/>
    <w:rsid w:val="004B71DA"/>
    <w:rsid w:val="004C47AB"/>
    <w:rsid w:val="004D5D6A"/>
    <w:rsid w:val="004D5FE9"/>
    <w:rsid w:val="004E31B3"/>
    <w:rsid w:val="004E4EA7"/>
    <w:rsid w:val="004E531E"/>
    <w:rsid w:val="004F0764"/>
    <w:rsid w:val="00506DF1"/>
    <w:rsid w:val="00507A5F"/>
    <w:rsid w:val="00511141"/>
    <w:rsid w:val="0051435E"/>
    <w:rsid w:val="00515C11"/>
    <w:rsid w:val="00516084"/>
    <w:rsid w:val="00516C16"/>
    <w:rsid w:val="0052622A"/>
    <w:rsid w:val="00553434"/>
    <w:rsid w:val="005536C3"/>
    <w:rsid w:val="00554295"/>
    <w:rsid w:val="00556F0B"/>
    <w:rsid w:val="00584E62"/>
    <w:rsid w:val="005A0387"/>
    <w:rsid w:val="005A1210"/>
    <w:rsid w:val="005B35A4"/>
    <w:rsid w:val="005B52E0"/>
    <w:rsid w:val="005D566B"/>
    <w:rsid w:val="005F0C0C"/>
    <w:rsid w:val="005F3533"/>
    <w:rsid w:val="005F7D4D"/>
    <w:rsid w:val="006145DD"/>
    <w:rsid w:val="00620BDD"/>
    <w:rsid w:val="00622B3C"/>
    <w:rsid w:val="00630918"/>
    <w:rsid w:val="006571DE"/>
    <w:rsid w:val="0066069A"/>
    <w:rsid w:val="00671354"/>
    <w:rsid w:val="006747B4"/>
    <w:rsid w:val="00684A73"/>
    <w:rsid w:val="00684BE8"/>
    <w:rsid w:val="0069060D"/>
    <w:rsid w:val="00691D53"/>
    <w:rsid w:val="006943E3"/>
    <w:rsid w:val="00696839"/>
    <w:rsid w:val="006A17F2"/>
    <w:rsid w:val="006A37BA"/>
    <w:rsid w:val="006B52A1"/>
    <w:rsid w:val="006C0641"/>
    <w:rsid w:val="006E4A28"/>
    <w:rsid w:val="006F3A92"/>
    <w:rsid w:val="006F4453"/>
    <w:rsid w:val="006F49E8"/>
    <w:rsid w:val="007300AC"/>
    <w:rsid w:val="00742E70"/>
    <w:rsid w:val="007440A5"/>
    <w:rsid w:val="00745029"/>
    <w:rsid w:val="007502B7"/>
    <w:rsid w:val="007705E3"/>
    <w:rsid w:val="00775851"/>
    <w:rsid w:val="0078381E"/>
    <w:rsid w:val="007A3DF0"/>
    <w:rsid w:val="007A666D"/>
    <w:rsid w:val="007B02AE"/>
    <w:rsid w:val="007B7C87"/>
    <w:rsid w:val="007C551B"/>
    <w:rsid w:val="007C5A48"/>
    <w:rsid w:val="007D1FCD"/>
    <w:rsid w:val="007D44C8"/>
    <w:rsid w:val="007E520E"/>
    <w:rsid w:val="00806DF5"/>
    <w:rsid w:val="00826121"/>
    <w:rsid w:val="00837F90"/>
    <w:rsid w:val="008530C3"/>
    <w:rsid w:val="00853BAF"/>
    <w:rsid w:val="00862383"/>
    <w:rsid w:val="00867A9E"/>
    <w:rsid w:val="008729C4"/>
    <w:rsid w:val="0087668D"/>
    <w:rsid w:val="00882FB8"/>
    <w:rsid w:val="00885C9E"/>
    <w:rsid w:val="008960DF"/>
    <w:rsid w:val="00896CCD"/>
    <w:rsid w:val="008B5681"/>
    <w:rsid w:val="008B6941"/>
    <w:rsid w:val="008B7AE7"/>
    <w:rsid w:val="008E01C9"/>
    <w:rsid w:val="008E0999"/>
    <w:rsid w:val="008E0BBE"/>
    <w:rsid w:val="008E681C"/>
    <w:rsid w:val="008F03AA"/>
    <w:rsid w:val="008F0DC0"/>
    <w:rsid w:val="008F11B7"/>
    <w:rsid w:val="008F46B7"/>
    <w:rsid w:val="008F701F"/>
    <w:rsid w:val="00900764"/>
    <w:rsid w:val="009016C6"/>
    <w:rsid w:val="00902130"/>
    <w:rsid w:val="0090480A"/>
    <w:rsid w:val="009106BF"/>
    <w:rsid w:val="00912A94"/>
    <w:rsid w:val="00917005"/>
    <w:rsid w:val="00946105"/>
    <w:rsid w:val="00951FBB"/>
    <w:rsid w:val="009909D5"/>
    <w:rsid w:val="00991FBF"/>
    <w:rsid w:val="0099640F"/>
    <w:rsid w:val="00997CA2"/>
    <w:rsid w:val="009A27C4"/>
    <w:rsid w:val="009B1D4B"/>
    <w:rsid w:val="009C594B"/>
    <w:rsid w:val="009D499C"/>
    <w:rsid w:val="009E4008"/>
    <w:rsid w:val="009E423A"/>
    <w:rsid w:val="009E42B0"/>
    <w:rsid w:val="009E507A"/>
    <w:rsid w:val="009E7F0A"/>
    <w:rsid w:val="009F6566"/>
    <w:rsid w:val="00A11DD8"/>
    <w:rsid w:val="00A12425"/>
    <w:rsid w:val="00A15B17"/>
    <w:rsid w:val="00A23477"/>
    <w:rsid w:val="00A24CAA"/>
    <w:rsid w:val="00A32867"/>
    <w:rsid w:val="00A42909"/>
    <w:rsid w:val="00A47703"/>
    <w:rsid w:val="00A625C3"/>
    <w:rsid w:val="00A710C9"/>
    <w:rsid w:val="00A72809"/>
    <w:rsid w:val="00A72CCB"/>
    <w:rsid w:val="00A76403"/>
    <w:rsid w:val="00A836E1"/>
    <w:rsid w:val="00A8434D"/>
    <w:rsid w:val="00A852A4"/>
    <w:rsid w:val="00AA2A49"/>
    <w:rsid w:val="00AA6258"/>
    <w:rsid w:val="00AB1FED"/>
    <w:rsid w:val="00AB3247"/>
    <w:rsid w:val="00AB7948"/>
    <w:rsid w:val="00AC0D33"/>
    <w:rsid w:val="00AD01AB"/>
    <w:rsid w:val="00AE4059"/>
    <w:rsid w:val="00AE6077"/>
    <w:rsid w:val="00AF1DF9"/>
    <w:rsid w:val="00B01152"/>
    <w:rsid w:val="00B16077"/>
    <w:rsid w:val="00B20046"/>
    <w:rsid w:val="00B30075"/>
    <w:rsid w:val="00B31E60"/>
    <w:rsid w:val="00B3578F"/>
    <w:rsid w:val="00B363C5"/>
    <w:rsid w:val="00B368B1"/>
    <w:rsid w:val="00B369CC"/>
    <w:rsid w:val="00B37662"/>
    <w:rsid w:val="00B4051B"/>
    <w:rsid w:val="00B4201F"/>
    <w:rsid w:val="00B561E9"/>
    <w:rsid w:val="00B6378D"/>
    <w:rsid w:val="00B84615"/>
    <w:rsid w:val="00B84D6A"/>
    <w:rsid w:val="00B866BE"/>
    <w:rsid w:val="00B87C72"/>
    <w:rsid w:val="00BA3349"/>
    <w:rsid w:val="00BA5012"/>
    <w:rsid w:val="00BB04C8"/>
    <w:rsid w:val="00BC1C63"/>
    <w:rsid w:val="00BC4A8D"/>
    <w:rsid w:val="00BD0B50"/>
    <w:rsid w:val="00BE380A"/>
    <w:rsid w:val="00BE44A1"/>
    <w:rsid w:val="00BE7110"/>
    <w:rsid w:val="00BE7634"/>
    <w:rsid w:val="00C001DB"/>
    <w:rsid w:val="00C240F5"/>
    <w:rsid w:val="00C42E91"/>
    <w:rsid w:val="00C45350"/>
    <w:rsid w:val="00C52A92"/>
    <w:rsid w:val="00C5464B"/>
    <w:rsid w:val="00C57481"/>
    <w:rsid w:val="00C61711"/>
    <w:rsid w:val="00CA4297"/>
    <w:rsid w:val="00CA6406"/>
    <w:rsid w:val="00CB743C"/>
    <w:rsid w:val="00CC1A07"/>
    <w:rsid w:val="00CC3224"/>
    <w:rsid w:val="00CC5F8D"/>
    <w:rsid w:val="00CE3F5A"/>
    <w:rsid w:val="00CF394A"/>
    <w:rsid w:val="00CF4C2A"/>
    <w:rsid w:val="00CF7BF5"/>
    <w:rsid w:val="00D04F2A"/>
    <w:rsid w:val="00D05185"/>
    <w:rsid w:val="00D05380"/>
    <w:rsid w:val="00D17DD4"/>
    <w:rsid w:val="00D35A1B"/>
    <w:rsid w:val="00D4251B"/>
    <w:rsid w:val="00D442E2"/>
    <w:rsid w:val="00D46581"/>
    <w:rsid w:val="00D533D2"/>
    <w:rsid w:val="00D540BC"/>
    <w:rsid w:val="00D62FCF"/>
    <w:rsid w:val="00D7094B"/>
    <w:rsid w:val="00D82B93"/>
    <w:rsid w:val="00D84725"/>
    <w:rsid w:val="00D9087D"/>
    <w:rsid w:val="00DD4D9D"/>
    <w:rsid w:val="00DD5708"/>
    <w:rsid w:val="00DD7686"/>
    <w:rsid w:val="00DE6472"/>
    <w:rsid w:val="00DE697E"/>
    <w:rsid w:val="00DF67AD"/>
    <w:rsid w:val="00E203BA"/>
    <w:rsid w:val="00E26A9F"/>
    <w:rsid w:val="00E3325F"/>
    <w:rsid w:val="00E3604B"/>
    <w:rsid w:val="00E53287"/>
    <w:rsid w:val="00E5586A"/>
    <w:rsid w:val="00E55FEE"/>
    <w:rsid w:val="00E57F6F"/>
    <w:rsid w:val="00E72F85"/>
    <w:rsid w:val="00E76510"/>
    <w:rsid w:val="00E8433D"/>
    <w:rsid w:val="00E85953"/>
    <w:rsid w:val="00E85E7E"/>
    <w:rsid w:val="00E9135D"/>
    <w:rsid w:val="00E96570"/>
    <w:rsid w:val="00E97848"/>
    <w:rsid w:val="00EB159B"/>
    <w:rsid w:val="00EC467C"/>
    <w:rsid w:val="00ED1C74"/>
    <w:rsid w:val="00ED4008"/>
    <w:rsid w:val="00ED778D"/>
    <w:rsid w:val="00ED7AF2"/>
    <w:rsid w:val="00EE117F"/>
    <w:rsid w:val="00EF253E"/>
    <w:rsid w:val="00EF74B3"/>
    <w:rsid w:val="00F00ED6"/>
    <w:rsid w:val="00F03796"/>
    <w:rsid w:val="00F04E79"/>
    <w:rsid w:val="00F06E91"/>
    <w:rsid w:val="00F20734"/>
    <w:rsid w:val="00F24654"/>
    <w:rsid w:val="00F246D0"/>
    <w:rsid w:val="00F27AB8"/>
    <w:rsid w:val="00F434DA"/>
    <w:rsid w:val="00F43A62"/>
    <w:rsid w:val="00F4742B"/>
    <w:rsid w:val="00F62C40"/>
    <w:rsid w:val="00F76A26"/>
    <w:rsid w:val="00F92A42"/>
    <w:rsid w:val="00F974C1"/>
    <w:rsid w:val="00FA1E0C"/>
    <w:rsid w:val="00FA4C9B"/>
    <w:rsid w:val="00FB1027"/>
    <w:rsid w:val="00FB2831"/>
    <w:rsid w:val="00FC19E4"/>
    <w:rsid w:val="00FD085E"/>
    <w:rsid w:val="00FD0997"/>
    <w:rsid w:val="00FD0D89"/>
    <w:rsid w:val="00FE460D"/>
    <w:rsid w:val="00FE4FCB"/>
    <w:rsid w:val="00FF56BC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basedOn w:val="Normalny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  <w:style w:type="paragraph" w:styleId="Tekstprzypisukocowego">
    <w:name w:val="endnote text"/>
    <w:basedOn w:val="Normalny"/>
    <w:link w:val="TekstprzypisukocowegoZnak"/>
    <w:rsid w:val="0066069A"/>
  </w:style>
  <w:style w:type="character" w:customStyle="1" w:styleId="TekstprzypisukocowegoZnak">
    <w:name w:val="Tekst przypisu końcowego Znak"/>
    <w:basedOn w:val="Domylnaczcionkaakapitu"/>
    <w:link w:val="Tekstprzypisukocowego"/>
    <w:rsid w:val="0066069A"/>
  </w:style>
  <w:style w:type="character" w:styleId="Odwoanieprzypisukocowego">
    <w:name w:val="endnote reference"/>
    <w:basedOn w:val="Domylnaczcionkaakapitu"/>
    <w:rsid w:val="00660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1E705-ED25-4DC4-AFD6-FD3E1B83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Barotsz Ziółkowski</cp:lastModifiedBy>
  <cp:revision>4</cp:revision>
  <cp:lastPrinted>2015-08-05T11:21:00Z</cp:lastPrinted>
  <dcterms:created xsi:type="dcterms:W3CDTF">2015-08-05T12:13:00Z</dcterms:created>
  <dcterms:modified xsi:type="dcterms:W3CDTF">2015-08-05T12:20:00Z</dcterms:modified>
</cp:coreProperties>
</file>